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0D7547E4" w:rsidR="00856211" w:rsidRPr="00183DC9" w:rsidRDefault="006B5531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183DC9">
        <w:rPr>
          <w:rFonts w:ascii="Calibri" w:hAnsi="Calibri" w:cs="Calibri"/>
        </w:rPr>
        <w:t xml:space="preserve">, </w:t>
      </w:r>
      <w:r w:rsidR="008C1F3C"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. </w:t>
      </w:r>
      <w:r w:rsidR="008C1F3C">
        <w:rPr>
          <w:rFonts w:ascii="Calibri" w:hAnsi="Calibri" w:cs="Calibri"/>
        </w:rPr>
        <w:t>března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8C1F3C">
        <w:rPr>
          <w:rFonts w:ascii="Calibri" w:hAnsi="Calibri" w:cs="Calibri"/>
        </w:rPr>
        <w:t>6</w:t>
      </w:r>
    </w:p>
    <w:p w14:paraId="6ED7A63D" w14:textId="71FC97DF" w:rsidR="00770720" w:rsidRPr="00183DC9" w:rsidRDefault="008C1F3C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Speciální </w:t>
      </w:r>
      <w:proofErr w:type="spellStart"/>
      <w:r>
        <w:rPr>
          <w:rFonts w:ascii="Calibri" w:hAnsi="Calibri" w:cs="Calibri"/>
          <w:b/>
          <w:sz w:val="28"/>
          <w:szCs w:val="28"/>
        </w:rPr>
        <w:t>archeoprohlídky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představí historii </w:t>
      </w:r>
      <w:r w:rsidR="006B5531" w:rsidRPr="006B5531">
        <w:rPr>
          <w:rFonts w:ascii="Calibri" w:hAnsi="Calibri" w:cs="Calibri"/>
          <w:b/>
          <w:sz w:val="28"/>
          <w:szCs w:val="28"/>
        </w:rPr>
        <w:t>Kateřinsk</w:t>
      </w:r>
      <w:r>
        <w:rPr>
          <w:rFonts w:ascii="Calibri" w:hAnsi="Calibri" w:cs="Calibri"/>
          <w:b/>
          <w:sz w:val="28"/>
          <w:szCs w:val="28"/>
        </w:rPr>
        <w:t>é</w:t>
      </w:r>
      <w:r w:rsidR="006B5531" w:rsidRPr="006B5531">
        <w:rPr>
          <w:rFonts w:ascii="Calibri" w:hAnsi="Calibri" w:cs="Calibri"/>
          <w:b/>
          <w:sz w:val="28"/>
          <w:szCs w:val="28"/>
        </w:rPr>
        <w:t xml:space="preserve"> jeskyně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0EDDCF29" w14:textId="3AAF62B8" w:rsidR="008C1F3C" w:rsidRDefault="008C1F3C" w:rsidP="006B5531">
      <w:pPr>
        <w:spacing w:after="120" w:line="240" w:lineRule="auto"/>
        <w:ind w:right="-144"/>
      </w:pPr>
      <w:bookmarkStart w:id="0" w:name="_Hlk213233903"/>
      <w:r>
        <w:t xml:space="preserve">Výzkumy </w:t>
      </w:r>
      <w:r>
        <w:t>Kateřinsk</w:t>
      </w:r>
      <w:r>
        <w:t>é</w:t>
      </w:r>
      <w:r>
        <w:t xml:space="preserve"> jeskyn</w:t>
      </w:r>
      <w:r>
        <w:t xml:space="preserve">ě v Moravském krasu v nedávné době odhalily </w:t>
      </w:r>
      <w:r>
        <w:t xml:space="preserve">nejstarší jeskynní kresby na území České republiky </w:t>
      </w:r>
      <w:r>
        <w:t>i</w:t>
      </w:r>
      <w:r>
        <w:t xml:space="preserve"> unikátní nálezy, které dokládají lidskou aktivitu v</w:t>
      </w:r>
      <w:r>
        <w:t xml:space="preserve"> těchto </w:t>
      </w:r>
      <w:r>
        <w:t xml:space="preserve">podzemních prostorách od neolitu až po novověk. </w:t>
      </w:r>
      <w:r>
        <w:t xml:space="preserve">Dávnou historii nově představí </w:t>
      </w:r>
      <w:r w:rsidRPr="008C1F3C">
        <w:rPr>
          <w:b/>
        </w:rPr>
        <w:t>specializované prohlídky</w:t>
      </w:r>
      <w:r>
        <w:t xml:space="preserve">, které </w:t>
      </w:r>
      <w:r>
        <w:t xml:space="preserve">zájemcům </w:t>
      </w:r>
      <w:r>
        <w:t>přiblíží tuto zajímavou a významnou lokalitu z pohledu archeologa</w:t>
      </w:r>
      <w:r>
        <w:t xml:space="preserve">. Budou se konat </w:t>
      </w:r>
      <w:r w:rsidRPr="008C1F3C">
        <w:rPr>
          <w:b/>
        </w:rPr>
        <w:t>vždy poslední neděli v</w:t>
      </w:r>
      <w:r w:rsidRPr="008C1F3C">
        <w:rPr>
          <w:b/>
        </w:rPr>
        <w:t> </w:t>
      </w:r>
      <w:r w:rsidRPr="008C1F3C">
        <w:rPr>
          <w:b/>
        </w:rPr>
        <w:t>měsíci</w:t>
      </w:r>
      <w:r w:rsidRPr="008C1F3C">
        <w:rPr>
          <w:b/>
        </w:rPr>
        <w:t>, první z nich 29. března 2026</w:t>
      </w:r>
      <w:r>
        <w:t xml:space="preserve">. </w:t>
      </w:r>
    </w:p>
    <w:p w14:paraId="39943CFB" w14:textId="63791EEE" w:rsidR="008C1F3C" w:rsidRDefault="008C1F3C" w:rsidP="008C1F3C">
      <w:pPr>
        <w:spacing w:after="120" w:line="240" w:lineRule="auto"/>
        <w:ind w:right="-144"/>
      </w:pPr>
      <w:r>
        <w:t>„</w:t>
      </w:r>
      <w:r>
        <w:t>Návštěvníci budou mít možnost si prohlédnout nejzajímavější pravěké kresby na stěnách a také budou podrobně seznámeni s historii archeologických výzkumů v Kateřinské jeskyni od poloviny 19. století až po současnost, včetně metodiky radiouhlíkového datování. Na konci prohlídky si budou moct vyzkoušet jednu z</w:t>
      </w:r>
      <w:r w:rsidR="00907DD5">
        <w:t> </w:t>
      </w:r>
      <w:r>
        <w:t>archeologických metod – přesévání hlíny na sítu</w:t>
      </w:r>
      <w:r>
        <w:t xml:space="preserve">,“ popisuje </w:t>
      </w:r>
      <w:r w:rsidR="00907DD5">
        <w:t>odborný pracovník Správy jeskyní (SJ) ČR Petr Zajíček.</w:t>
      </w:r>
      <w:r w:rsidR="00907DD5">
        <w:t xml:space="preserve"> </w:t>
      </w:r>
    </w:p>
    <w:p w14:paraId="5AAA1AF7" w14:textId="5E9FA3F9" w:rsidR="008C1F3C" w:rsidRDefault="008C1F3C" w:rsidP="006B5531">
      <w:pPr>
        <w:spacing w:after="120" w:line="240" w:lineRule="auto"/>
        <w:ind w:right="-144"/>
      </w:pPr>
      <w:r>
        <w:t xml:space="preserve">Prohlídka </w:t>
      </w:r>
      <w:r>
        <w:t xml:space="preserve">představující </w:t>
      </w:r>
      <w:r>
        <w:t>nové překvapující poznatky</w:t>
      </w:r>
      <w:r>
        <w:t xml:space="preserve"> </w:t>
      </w:r>
      <w:r>
        <w:t>bude trvat přibližně 60 minut. V případě většího zájmu bude četnost archeologických prohlídek rozšířena o další termíny.</w:t>
      </w:r>
      <w:r>
        <w:t xml:space="preserve"> </w:t>
      </w:r>
      <w:r>
        <w:t xml:space="preserve">Vzhledem k omezenému počtu návštěvníků v jedné skupině je nutné </w:t>
      </w:r>
      <w:r>
        <w:t xml:space="preserve">si vstupenky zakoupit předem na internetové stránce jeskyně </w:t>
      </w:r>
      <w:hyperlink r:id="rId6" w:history="1">
        <w:r w:rsidRPr="009E410A">
          <w:rPr>
            <w:rStyle w:val="Hypertextovodkaz"/>
          </w:rPr>
          <w:t>katerinska.caves.cz</w:t>
        </w:r>
      </w:hyperlink>
      <w:r>
        <w:t xml:space="preserve">. </w:t>
      </w:r>
      <w:r w:rsidR="00907DD5">
        <w:t xml:space="preserve">Na </w:t>
      </w:r>
      <w:proofErr w:type="spellStart"/>
      <w:r w:rsidR="00907DD5">
        <w:t>prokliku</w:t>
      </w:r>
      <w:proofErr w:type="spellEnd"/>
      <w:r w:rsidR="00907DD5">
        <w:t xml:space="preserve"> „online vstupenky“ jsou tyto specializované prohlídky označeny jako</w:t>
      </w:r>
      <w:r w:rsidR="00907DD5">
        <w:t xml:space="preserve"> „</w:t>
      </w:r>
      <w:r w:rsidR="008D1F97" w:rsidRPr="008D1F97">
        <w:t xml:space="preserve">Kateřinská jeskyně </w:t>
      </w:r>
      <w:r w:rsidR="008D1F97">
        <w:t>–</w:t>
      </w:r>
      <w:r w:rsidR="008D1F97" w:rsidRPr="008D1F97">
        <w:t xml:space="preserve"> ARCHEO</w:t>
      </w:r>
      <w:r w:rsidR="00907DD5">
        <w:t xml:space="preserve">“. </w:t>
      </w:r>
    </w:p>
    <w:p w14:paraId="61EDF61C" w14:textId="5E99924E" w:rsidR="00907DD5" w:rsidRDefault="00907DD5" w:rsidP="006B5531">
      <w:pPr>
        <w:spacing w:after="120" w:line="240" w:lineRule="auto"/>
        <w:ind w:right="-144"/>
      </w:pPr>
      <w:r>
        <w:t>„</w:t>
      </w:r>
      <w:r>
        <w:t xml:space="preserve">Záměrem specializovaných prohlídek Kateřinské jeskyně, aspirující na zapsání </w:t>
      </w:r>
      <w:r w:rsidR="008D1F97">
        <w:t>do</w:t>
      </w:r>
      <w:r>
        <w:t xml:space="preserve"> seznam</w:t>
      </w:r>
      <w:r w:rsidR="008D1F97">
        <w:t>u</w:t>
      </w:r>
      <w:r>
        <w:t xml:space="preserve"> světového dědictví UNESCO, je ukázat nejen přírodovědeckou, ale i historickou unikátnost tohoto místa</w:t>
      </w:r>
      <w:r>
        <w:t xml:space="preserve">,“ </w:t>
      </w:r>
      <w:r>
        <w:t>říká</w:t>
      </w:r>
      <w:r>
        <w:t xml:space="preserve"> ředitel SJ ČR Milan Jan Půček.</w:t>
      </w:r>
    </w:p>
    <w:p w14:paraId="48C1944E" w14:textId="7D6B65D1" w:rsidR="00907DD5" w:rsidRDefault="008C1F3C" w:rsidP="00907DD5">
      <w:r>
        <w:t>E</w:t>
      </w:r>
      <w:r>
        <w:t>pigrafické a archeologické výzkumy</w:t>
      </w:r>
      <w:r>
        <w:t xml:space="preserve"> </w:t>
      </w:r>
      <w:r w:rsidR="00907DD5">
        <w:t>takzvané staré Kateřinské jeskyně</w:t>
      </w:r>
      <w:r>
        <w:t xml:space="preserve"> na začátku Suchého žlebu začaly </w:t>
      </w:r>
      <w:r w:rsidR="00907DD5">
        <w:t>v roce 2016</w:t>
      </w:r>
      <w:r>
        <w:t xml:space="preserve">. </w:t>
      </w:r>
      <w:r w:rsidR="00907DD5">
        <w:rPr>
          <w:rFonts w:cstheme="minorHAnsi"/>
        </w:rPr>
        <w:t>K</w:t>
      </w:r>
      <w:r w:rsidR="00907DD5">
        <w:rPr>
          <w:rFonts w:cstheme="minorHAnsi"/>
        </w:rPr>
        <w:t xml:space="preserve">romě SJ ČR </w:t>
      </w:r>
      <w:r w:rsidR="008D1F97">
        <w:rPr>
          <w:rFonts w:cstheme="minorHAnsi"/>
        </w:rPr>
        <w:t xml:space="preserve">se na nich </w:t>
      </w:r>
      <w:r w:rsidR="00907DD5">
        <w:rPr>
          <w:rFonts w:cstheme="minorHAnsi"/>
        </w:rPr>
        <w:t xml:space="preserve">podílí Univerzita Palackého v Olomouci jako hlavní odborný garant, Moravské zemské muzeum Brno a také Ústav jaderné fyziky Akademie věd ČR Praha, který realizuje odběry vzorků uhlíků a datování pomocí radiouhlíkové analýzy. </w:t>
      </w:r>
    </w:p>
    <w:p w14:paraId="363203C7" w14:textId="12D549DB" w:rsidR="006B5531" w:rsidRDefault="00907DD5" w:rsidP="00907DD5">
      <w:pPr>
        <w:spacing w:after="120" w:line="240" w:lineRule="auto"/>
        <w:ind w:right="-144"/>
        <w:rPr>
          <w:rFonts w:cstheme="minorHAnsi"/>
        </w:rPr>
      </w:pPr>
      <w:r>
        <w:t xml:space="preserve">Archeologové během </w:t>
      </w:r>
      <w:r w:rsidR="008D1F97">
        <w:t>výzkumů</w:t>
      </w:r>
      <w:r w:rsidR="008C1F3C">
        <w:t xml:space="preserve"> nalez</w:t>
      </w:r>
      <w:r>
        <w:t>li</w:t>
      </w:r>
      <w:r w:rsidR="008C1F3C">
        <w:t xml:space="preserve"> například pravěké ozdoby z ulit sladkovodních plžů</w:t>
      </w:r>
      <w:r>
        <w:t>,</w:t>
      </w:r>
      <w:r w:rsidR="008C1F3C">
        <w:t xml:space="preserve"> </w:t>
      </w:r>
      <w:r>
        <w:t>staré zřejmě</w:t>
      </w:r>
      <w:r>
        <w:t xml:space="preserve"> </w:t>
      </w:r>
      <w:r>
        <w:rPr>
          <w:rFonts w:cstheme="minorHAnsi"/>
          <w:bCs/>
        </w:rPr>
        <w:t>více než osm tisíc let</w:t>
      </w:r>
      <w:r>
        <w:rPr>
          <w:rFonts w:cstheme="minorHAnsi"/>
          <w:b/>
        </w:rPr>
        <w:t>,</w:t>
      </w:r>
      <w:r>
        <w:t xml:space="preserve"> </w:t>
      </w:r>
      <w:r w:rsidR="008C1F3C">
        <w:t xml:space="preserve">či </w:t>
      </w:r>
      <w:r w:rsidR="006B5531" w:rsidRPr="008D1F97">
        <w:rPr>
          <w:bCs/>
        </w:rPr>
        <w:t>záhadn</w:t>
      </w:r>
      <w:r w:rsidRPr="008D1F97">
        <w:rPr>
          <w:bCs/>
        </w:rPr>
        <w:t>ý</w:t>
      </w:r>
      <w:r w:rsidR="006B5531" w:rsidRPr="008D1F97">
        <w:rPr>
          <w:bCs/>
        </w:rPr>
        <w:t xml:space="preserve"> nález </w:t>
      </w:r>
      <w:r w:rsidRPr="008D1F97">
        <w:rPr>
          <w:bCs/>
        </w:rPr>
        <w:t xml:space="preserve">dvou </w:t>
      </w:r>
      <w:r w:rsidR="006B5531" w:rsidRPr="008D1F97">
        <w:rPr>
          <w:bCs/>
        </w:rPr>
        <w:t>kamenn</w:t>
      </w:r>
      <w:r w:rsidRPr="008D1F97">
        <w:rPr>
          <w:bCs/>
        </w:rPr>
        <w:t>ých</w:t>
      </w:r>
      <w:r w:rsidR="006B5531" w:rsidRPr="008D1F97">
        <w:rPr>
          <w:bCs/>
        </w:rPr>
        <w:t xml:space="preserve"> destič</w:t>
      </w:r>
      <w:r w:rsidRPr="008D1F97">
        <w:rPr>
          <w:bCs/>
        </w:rPr>
        <w:t>ek.</w:t>
      </w:r>
      <w:r w:rsidR="006B5531">
        <w:t xml:space="preserve"> „</w:t>
      </w:r>
      <w:r>
        <w:t>Na první z nich</w:t>
      </w:r>
      <w:r w:rsidR="006B5531">
        <w:t xml:space="preserve"> byly postavy, na </w:t>
      </w:r>
      <w:r w:rsidRPr="008D1F97">
        <w:t>další</w:t>
      </w:r>
      <w:r w:rsidR="006B5531" w:rsidRPr="008D1F97">
        <w:t xml:space="preserve"> </w:t>
      </w:r>
      <w:r w:rsidR="006B5531" w:rsidRPr="008D1F97">
        <w:rPr>
          <w:bCs/>
        </w:rPr>
        <w:t>litery klínového písma</w:t>
      </w:r>
      <w:r w:rsidR="006B5531">
        <w:t xml:space="preserve">,“ </w:t>
      </w:r>
      <w:r w:rsidR="008D1F97">
        <w:t>přibližuje</w:t>
      </w:r>
      <w:bookmarkStart w:id="1" w:name="_GoBack"/>
      <w:bookmarkEnd w:id="1"/>
      <w:r w:rsidR="006B5531">
        <w:t xml:space="preserve"> Zajíček. </w:t>
      </w:r>
      <w:r>
        <w:t>N</w:t>
      </w:r>
      <w:r w:rsidR="006B5531">
        <w:t>a stěnách jeskyně</w:t>
      </w:r>
      <w:r>
        <w:t xml:space="preserve"> bylo prokázáno</w:t>
      </w:r>
      <w:r w:rsidR="006B5531">
        <w:t xml:space="preserve"> 15 pravěkých uhlíkových kreseb</w:t>
      </w:r>
      <w:r>
        <w:t xml:space="preserve">, </w:t>
      </w:r>
      <w:r w:rsidR="008D1F97">
        <w:t xml:space="preserve">podle </w:t>
      </w:r>
      <w:r w:rsidR="008D1F97">
        <w:rPr>
          <w:rFonts w:cstheme="minorHAnsi"/>
        </w:rPr>
        <w:t>radiouhlíkové</w:t>
      </w:r>
      <w:r w:rsidR="008D1F97">
        <w:rPr>
          <w:rFonts w:cstheme="minorHAnsi"/>
        </w:rPr>
        <w:t xml:space="preserve">ho datování </w:t>
      </w:r>
      <w:r w:rsidR="006B5531">
        <w:rPr>
          <w:rFonts w:cstheme="minorHAnsi"/>
        </w:rPr>
        <w:t>nejstarších jeskynních kresebných objektů v České republice</w:t>
      </w:r>
      <w:r>
        <w:rPr>
          <w:rFonts w:cstheme="minorHAnsi"/>
        </w:rPr>
        <w:t xml:space="preserve">. </w:t>
      </w:r>
    </w:p>
    <w:p w14:paraId="3BCCCEA1" w14:textId="77777777" w:rsidR="006B5531" w:rsidRPr="006B5531" w:rsidRDefault="006B5531" w:rsidP="006B5531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Vchod do Kateřinské jeskyně se nachází v hlubokém kaňonu Suchého žlebu nedaleko informačního centra Skalní mlýn. K jejímu objevu se váže pověst o pasačce a zatoulané ovečce. Pro veřejnost je zpřístupněna a elektricky osvícena od roku 1910. Z celkové délky 950 metrů návštěvníci projdou okruh dlouhý 580 metrů, na kterém spatří například Bambusový lesík s několikametrovými hůlkovými stalagmity či útvar Čarodějnice, který má jeskyně i ve znaku. 95 metrů dlouhý a 44 metrů široký Hlavní dóm je největším veřejnosti zpřístupněným </w:t>
      </w:r>
      <w:r w:rsidRPr="006B5531">
        <w:rPr>
          <w:rFonts w:cstheme="minorHAnsi"/>
        </w:rPr>
        <w:t>podzemním prostorem v Moravském krasu.</w:t>
      </w:r>
    </w:p>
    <w:p w14:paraId="3B1FC89C" w14:textId="704842C5" w:rsidR="006B5531" w:rsidRPr="006B5531" w:rsidRDefault="006B5531" w:rsidP="006B5531">
      <w:pPr>
        <w:spacing w:after="120" w:line="240" w:lineRule="auto"/>
        <w:ind w:right="-144"/>
        <w:rPr>
          <w:rFonts w:cstheme="minorHAnsi"/>
        </w:rPr>
      </w:pPr>
      <w:r w:rsidRPr="006B5531">
        <w:rPr>
          <w:rFonts w:cstheme="minorHAnsi"/>
        </w:rPr>
        <w:t xml:space="preserve">Kateřinská jeskyně je otevřena pro turisty </w:t>
      </w:r>
      <w:r w:rsidR="00907DD5" w:rsidRPr="006B5531">
        <w:rPr>
          <w:rFonts w:cstheme="minorHAnsi"/>
          <w:b/>
          <w:bCs/>
        </w:rPr>
        <w:t>v </w:t>
      </w:r>
      <w:r w:rsidR="00907DD5">
        <w:rPr>
          <w:rFonts w:cstheme="minorHAnsi"/>
          <w:b/>
        </w:rPr>
        <w:t>březnu</w:t>
      </w:r>
      <w:r w:rsidR="00907DD5" w:rsidRPr="006B5531">
        <w:rPr>
          <w:rFonts w:cstheme="minorHAnsi"/>
          <w:b/>
        </w:rPr>
        <w:t xml:space="preserve"> denně kromě pondělí</w:t>
      </w:r>
      <w:r w:rsidRPr="006B5531">
        <w:rPr>
          <w:rFonts w:cstheme="minorHAnsi"/>
          <w:b/>
        </w:rPr>
        <w:t xml:space="preserve"> s prohlídkami v 10, 12 a 14 hodin</w:t>
      </w:r>
      <w:r w:rsidRPr="006B5531">
        <w:rPr>
          <w:rFonts w:cstheme="minorHAnsi"/>
        </w:rPr>
        <w:t xml:space="preserve">. </w:t>
      </w:r>
      <w:r w:rsidR="00907DD5">
        <w:rPr>
          <w:rFonts w:cstheme="minorHAnsi"/>
        </w:rPr>
        <w:t xml:space="preserve">V dubnu pak od 9:00 do 16:00 se vstupy každou celou hodinu. </w:t>
      </w:r>
    </w:p>
    <w:p w14:paraId="4D5FE582" w14:textId="77777777" w:rsidR="006B5531" w:rsidRPr="006B5531" w:rsidRDefault="006B5531" w:rsidP="006B5531">
      <w:pPr>
        <w:spacing w:after="120" w:line="240" w:lineRule="auto"/>
        <w:ind w:right="-144"/>
        <w:rPr>
          <w:i/>
          <w:sz w:val="21"/>
          <w:szCs w:val="21"/>
        </w:rPr>
      </w:pPr>
      <w:r w:rsidRPr="006B5531">
        <w:rPr>
          <w:rFonts w:cstheme="minorHAnsi"/>
        </w:rPr>
        <w:t xml:space="preserve">O této jeskyni se lze více dozvědět na webu </w:t>
      </w:r>
      <w:hyperlink r:id="rId7" w:history="1">
        <w:r w:rsidRPr="006B5531">
          <w:rPr>
            <w:rStyle w:val="Hypertextovodkaz"/>
            <w:rFonts w:cstheme="minorHAnsi"/>
            <w:color w:val="auto"/>
          </w:rPr>
          <w:t>katerinska.caves.cz</w:t>
        </w:r>
      </w:hyperlink>
      <w:r w:rsidRPr="006B5531">
        <w:rPr>
          <w:rFonts w:cstheme="minorHAnsi"/>
        </w:rPr>
        <w:t xml:space="preserve"> či na </w:t>
      </w:r>
      <w:hyperlink r:id="rId8" w:history="1">
        <w:r w:rsidRPr="006B5531">
          <w:rPr>
            <w:rStyle w:val="Hypertextovodkaz"/>
            <w:rFonts w:cstheme="minorHAnsi"/>
            <w:color w:val="auto"/>
          </w:rPr>
          <w:t>facebook.com/KaterinskaJeskyne</w:t>
        </w:r>
      </w:hyperlink>
      <w:r w:rsidRPr="006B5531">
        <w:rPr>
          <w:rFonts w:cstheme="minorHAnsi"/>
        </w:rPr>
        <w:t xml:space="preserve">. O aktuálním dění nejen v krasovém podzemí SJ ČR informuje na webu </w:t>
      </w:r>
      <w:hyperlink r:id="rId9" w:history="1">
        <w:r w:rsidRPr="006B5531">
          <w:rPr>
            <w:rStyle w:val="Hypertextovodkaz"/>
            <w:rFonts w:cstheme="minorHAnsi"/>
            <w:color w:val="auto"/>
          </w:rPr>
          <w:t>www.caves.cz</w:t>
        </w:r>
      </w:hyperlink>
      <w:r w:rsidRPr="006B5531">
        <w:rPr>
          <w:rFonts w:cstheme="minorHAnsi"/>
        </w:rPr>
        <w:t>.</w:t>
      </w:r>
    </w:p>
    <w:p w14:paraId="086D81C6" w14:textId="2A15A85C" w:rsidR="00770720" w:rsidRPr="006B5531" w:rsidRDefault="006B5531" w:rsidP="006B5531">
      <w:pPr>
        <w:spacing w:before="120" w:after="40"/>
        <w:ind w:right="-142"/>
        <w:rPr>
          <w:i/>
          <w:sz w:val="20"/>
          <w:szCs w:val="20"/>
        </w:rPr>
      </w:pPr>
      <w:r w:rsidRPr="006B5531">
        <w:rPr>
          <w:i/>
          <w:sz w:val="20"/>
          <w:szCs w:val="20"/>
        </w:rPr>
        <w:t xml:space="preserve">Kontakt: </w:t>
      </w:r>
      <w:r w:rsidRPr="006B5531">
        <w:rPr>
          <w:i/>
          <w:sz w:val="20"/>
          <w:szCs w:val="20"/>
        </w:rPr>
        <w:br/>
      </w:r>
      <w:r w:rsidRPr="006B5531">
        <w:rPr>
          <w:rFonts w:ascii="Calibri" w:hAnsi="Calibri"/>
          <w:i/>
          <w:sz w:val="20"/>
          <w:szCs w:val="20"/>
        </w:rPr>
        <w:t xml:space="preserve">RNDr. Petr Zajíček, speleolog, SJ ČR, e-mail </w:t>
      </w:r>
      <w:hyperlink r:id="rId10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zajicek@caves.cz</w:t>
        </w:r>
      </w:hyperlink>
      <w:r w:rsidRPr="006B5531">
        <w:rPr>
          <w:rFonts w:ascii="Calibri" w:hAnsi="Calibri"/>
          <w:i/>
          <w:sz w:val="20"/>
          <w:szCs w:val="20"/>
        </w:rPr>
        <w:t>, tel. 602 205 580</w:t>
      </w:r>
      <w:r w:rsidRPr="006B5531">
        <w:rPr>
          <w:rFonts w:ascii="Calibri" w:hAnsi="Calibri"/>
          <w:i/>
          <w:sz w:val="20"/>
          <w:szCs w:val="20"/>
        </w:rPr>
        <w:br/>
        <w:t xml:space="preserve">Mgr. Pavel Gejdoš, PR SJ ČR, e-mail: </w:t>
      </w:r>
      <w:hyperlink r:id="rId11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, tel. 724 678 153, </w:t>
      </w:r>
      <w:hyperlink r:id="rId12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www.caves.cz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 </w:t>
      </w:r>
      <w:bookmarkEnd w:id="0"/>
    </w:p>
    <w:sectPr w:rsidR="00770720" w:rsidRPr="006B5531" w:rsidSect="00BD3201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5E9C" w14:textId="77777777" w:rsidR="006E7E7C" w:rsidRDefault="006E7E7C" w:rsidP="009A7EA8">
      <w:pPr>
        <w:spacing w:after="0" w:line="240" w:lineRule="auto"/>
      </w:pPr>
      <w:r>
        <w:separator/>
      </w:r>
    </w:p>
  </w:endnote>
  <w:endnote w:type="continuationSeparator" w:id="0">
    <w:p w14:paraId="53A41D59" w14:textId="77777777" w:rsidR="006E7E7C" w:rsidRDefault="006E7E7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FF611" w14:textId="77777777" w:rsidR="006E7E7C" w:rsidRDefault="006E7E7C" w:rsidP="009A7EA8">
      <w:pPr>
        <w:spacing w:after="0" w:line="240" w:lineRule="auto"/>
      </w:pPr>
      <w:r>
        <w:separator/>
      </w:r>
    </w:p>
  </w:footnote>
  <w:footnote w:type="continuationSeparator" w:id="0">
    <w:p w14:paraId="3BD7FE6C" w14:textId="77777777" w:rsidR="006E7E7C" w:rsidRDefault="006E7E7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34951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2F0E3A"/>
    <w:rsid w:val="00310BE3"/>
    <w:rsid w:val="00380FAB"/>
    <w:rsid w:val="003D5C2C"/>
    <w:rsid w:val="003E78F3"/>
    <w:rsid w:val="0042350D"/>
    <w:rsid w:val="00447CF3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5531"/>
    <w:rsid w:val="006B79DF"/>
    <w:rsid w:val="006E7E7C"/>
    <w:rsid w:val="0073049B"/>
    <w:rsid w:val="00747397"/>
    <w:rsid w:val="00761C90"/>
    <w:rsid w:val="00766CD8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C1F3C"/>
    <w:rsid w:val="008D1F97"/>
    <w:rsid w:val="008F5B14"/>
    <w:rsid w:val="00907DD5"/>
    <w:rsid w:val="00914AC2"/>
    <w:rsid w:val="00941BC5"/>
    <w:rsid w:val="00972D06"/>
    <w:rsid w:val="00974866"/>
    <w:rsid w:val="00994C12"/>
    <w:rsid w:val="00994E15"/>
    <w:rsid w:val="009A4561"/>
    <w:rsid w:val="009A7EA8"/>
    <w:rsid w:val="00A01F0A"/>
    <w:rsid w:val="00A165B2"/>
    <w:rsid w:val="00A41F4E"/>
    <w:rsid w:val="00A511B7"/>
    <w:rsid w:val="00A950AD"/>
    <w:rsid w:val="00AD0CEB"/>
    <w:rsid w:val="00B05F7E"/>
    <w:rsid w:val="00B07A96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CD6945"/>
    <w:rsid w:val="00D312AE"/>
    <w:rsid w:val="00D33D0A"/>
    <w:rsid w:val="00DA3880"/>
    <w:rsid w:val="00DB06FA"/>
    <w:rsid w:val="00DB3B5B"/>
    <w:rsid w:val="00DE6666"/>
    <w:rsid w:val="00E27095"/>
    <w:rsid w:val="00E31EA5"/>
    <w:rsid w:val="00E81639"/>
    <w:rsid w:val="00EA4266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6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KaterinskaJeskyn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aterinska.caves.cz" TargetMode="External"/><Relationship Id="rId12" Type="http://schemas.openxmlformats.org/officeDocument/2006/relationships/hyperlink" Target="http://www.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terinska.caves.cz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ajicek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5</cp:revision>
  <dcterms:created xsi:type="dcterms:W3CDTF">2025-11-05T12:39:00Z</dcterms:created>
  <dcterms:modified xsi:type="dcterms:W3CDTF">2026-03-16T13:48:00Z</dcterms:modified>
</cp:coreProperties>
</file>