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4C02" w14:textId="70865627" w:rsidR="00856211" w:rsidRPr="00183DC9" w:rsidRDefault="005B74A0" w:rsidP="00941BC5">
      <w:pPr>
        <w:spacing w:before="120"/>
        <w:ind w:right="-144"/>
        <w:jc w:val="right"/>
        <w:rPr>
          <w:rFonts w:ascii="Calibri" w:hAnsi="Calibri" w:cs="Calibri"/>
        </w:rPr>
      </w:pPr>
      <w:proofErr w:type="spellStart"/>
      <w:r w:rsidRPr="00183DC9">
        <w:rPr>
          <w:rFonts w:ascii="Calibri" w:hAnsi="Calibri" w:cs="Calibri"/>
        </w:rPr>
        <w:t>Javoříčko</w:t>
      </w:r>
      <w:proofErr w:type="spellEnd"/>
      <w:r w:rsidR="00856211" w:rsidRPr="00183DC9">
        <w:rPr>
          <w:rFonts w:ascii="Calibri" w:hAnsi="Calibri" w:cs="Calibri"/>
        </w:rPr>
        <w:t xml:space="preserve">, </w:t>
      </w:r>
      <w:r w:rsidR="00DB06FA">
        <w:rPr>
          <w:rFonts w:ascii="Calibri" w:hAnsi="Calibri" w:cs="Calibri"/>
        </w:rPr>
        <w:t>2</w:t>
      </w:r>
      <w:r w:rsidR="00EA4266">
        <w:rPr>
          <w:rFonts w:ascii="Calibri" w:hAnsi="Calibri" w:cs="Calibri"/>
        </w:rPr>
        <w:t>8</w:t>
      </w:r>
      <w:r w:rsidR="00856211" w:rsidRPr="00183DC9">
        <w:rPr>
          <w:rFonts w:ascii="Calibri" w:hAnsi="Calibri" w:cs="Calibri"/>
        </w:rPr>
        <w:t xml:space="preserve">. </w:t>
      </w:r>
      <w:r w:rsidR="00DB06FA">
        <w:rPr>
          <w:rFonts w:ascii="Calibri" w:hAnsi="Calibri" w:cs="Calibri"/>
        </w:rPr>
        <w:t>října</w:t>
      </w:r>
      <w:r w:rsidR="00856211" w:rsidRPr="00183DC9">
        <w:rPr>
          <w:rFonts w:ascii="Calibri" w:hAnsi="Calibri" w:cs="Calibri"/>
        </w:rPr>
        <w:t xml:space="preserve"> 20</w:t>
      </w:r>
      <w:r w:rsidRPr="00183DC9">
        <w:rPr>
          <w:rFonts w:ascii="Calibri" w:hAnsi="Calibri" w:cs="Calibri"/>
        </w:rPr>
        <w:t>2</w:t>
      </w:r>
      <w:r w:rsidR="00DB06FA">
        <w:rPr>
          <w:rFonts w:ascii="Calibri" w:hAnsi="Calibri" w:cs="Calibri"/>
        </w:rPr>
        <w:t>5</w:t>
      </w:r>
    </w:p>
    <w:p w14:paraId="6ED7A63D" w14:textId="4FF4292B" w:rsidR="00770720" w:rsidRPr="00183DC9" w:rsidRDefault="00994C12" w:rsidP="00941BC5">
      <w:pPr>
        <w:ind w:right="-14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/>
      </w:r>
      <w:r w:rsidR="00183DC9" w:rsidRPr="00183DC9">
        <w:rPr>
          <w:rFonts w:ascii="Calibri" w:hAnsi="Calibri" w:cs="Calibri"/>
          <w:b/>
          <w:sz w:val="28"/>
          <w:szCs w:val="28"/>
        </w:rPr>
        <w:t xml:space="preserve">V Javoříčských jeskyních budou </w:t>
      </w:r>
      <w:r w:rsidR="00B07A96">
        <w:rPr>
          <w:rFonts w:ascii="Calibri" w:hAnsi="Calibri" w:cs="Calibri"/>
          <w:b/>
          <w:sz w:val="28"/>
          <w:szCs w:val="28"/>
        </w:rPr>
        <w:t>1</w:t>
      </w:r>
      <w:r w:rsidR="00183DC9" w:rsidRPr="00183DC9">
        <w:rPr>
          <w:rFonts w:ascii="Calibri" w:hAnsi="Calibri" w:cs="Calibri"/>
          <w:b/>
          <w:sz w:val="28"/>
          <w:szCs w:val="28"/>
        </w:rPr>
        <w:t xml:space="preserve">. </w:t>
      </w:r>
      <w:r w:rsidR="00B07A96">
        <w:rPr>
          <w:rFonts w:ascii="Calibri" w:hAnsi="Calibri" w:cs="Calibri"/>
          <w:b/>
          <w:sz w:val="28"/>
          <w:szCs w:val="28"/>
        </w:rPr>
        <w:t>listopadu</w:t>
      </w:r>
      <w:r w:rsidR="00183DC9" w:rsidRPr="00183DC9">
        <w:rPr>
          <w:rFonts w:ascii="Calibri" w:hAnsi="Calibri" w:cs="Calibri"/>
          <w:b/>
          <w:sz w:val="28"/>
          <w:szCs w:val="28"/>
        </w:rPr>
        <w:t xml:space="preserve"> </w:t>
      </w:r>
      <w:r w:rsidR="00B07A96">
        <w:rPr>
          <w:rFonts w:ascii="Calibri" w:hAnsi="Calibri" w:cs="Calibri"/>
          <w:b/>
          <w:sz w:val="28"/>
          <w:szCs w:val="28"/>
        </w:rPr>
        <w:t>uspávat</w:t>
      </w:r>
      <w:r w:rsidR="00183DC9" w:rsidRPr="00183DC9">
        <w:rPr>
          <w:rFonts w:ascii="Calibri" w:hAnsi="Calibri" w:cs="Calibri"/>
          <w:b/>
          <w:sz w:val="28"/>
          <w:szCs w:val="28"/>
        </w:rPr>
        <w:t xml:space="preserve"> netopý</w:t>
      </w:r>
      <w:r w:rsidR="00EA4266">
        <w:rPr>
          <w:rFonts w:ascii="Calibri" w:hAnsi="Calibri" w:cs="Calibri"/>
          <w:b/>
          <w:sz w:val="28"/>
          <w:szCs w:val="28"/>
        </w:rPr>
        <w:t>ry</w:t>
      </w:r>
    </w:p>
    <w:p w14:paraId="6211773B" w14:textId="77777777" w:rsidR="0060546F" w:rsidRPr="00183DC9" w:rsidRDefault="00856211" w:rsidP="00941BC5">
      <w:pPr>
        <w:ind w:right="-144"/>
        <w:rPr>
          <w:rFonts w:ascii="Calibri" w:hAnsi="Calibri" w:cs="Calibri"/>
          <w:i/>
        </w:rPr>
      </w:pPr>
      <w:r w:rsidRPr="00183DC9">
        <w:rPr>
          <w:rFonts w:ascii="Calibri" w:hAnsi="Calibri" w:cs="Calibri"/>
          <w:i/>
        </w:rPr>
        <w:t>Tisková zpráva</w:t>
      </w:r>
    </w:p>
    <w:p w14:paraId="09574819" w14:textId="3185D841" w:rsidR="009A4561" w:rsidRPr="00EA4266" w:rsidRDefault="009A4561" w:rsidP="009A4561">
      <w:pPr>
        <w:pStyle w:val="xmsonormal"/>
        <w:shd w:val="clear" w:color="auto" w:fill="FFFFFF"/>
        <w:textAlignment w:val="baseline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Tradiční podzimní akce Uspávání netopýrů se opět vrací do Javoříčských jeskyní </w:t>
      </w: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na Olomoucku. L</w:t>
      </w: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etos se uskuteční </w:t>
      </w: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v sobotu </w:t>
      </w: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1. listopadu 2025 v 10 a ve 13 hodin. Během této jedinečné prohlídky se návštěvníci vydají do podzemí, kde se dozví mnoho zajímavostí o životě netopýrů </w:t>
      </w: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a vrápenců </w:t>
      </w: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– jak v jeskyních, tak mimo ně. </w:t>
      </w: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„Účastníci akce n</w:t>
      </w: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ahlédn</w:t>
      </w: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ou</w:t>
      </w: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do jejich skrytého světa a bud</w:t>
      </w:r>
      <w:r w:rsidR="00766CD8"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ou</w:t>
      </w: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mít příležitost zahlédnout stovky netopýrů ve svém přirozeném prostředí, v období, kdy se chystají na zimní spánek</w:t>
      </w:r>
      <w:r w:rsidR="00766CD8"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,“ říká </w:t>
      </w: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vedoucí Javoříčských jeskyní</w:t>
      </w: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Karel Müller</w:t>
      </w:r>
      <w:r w:rsid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. </w:t>
      </w:r>
    </w:p>
    <w:p w14:paraId="680C233B" w14:textId="77777777" w:rsidR="00766CD8" w:rsidRPr="00EA4266" w:rsidRDefault="009A4561" w:rsidP="009A4561">
      <w:pPr>
        <w:pStyle w:val="xmsonormal"/>
        <w:shd w:val="clear" w:color="auto" w:fill="FFFFFF"/>
        <w:textAlignment w:val="baseline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Součástí programu </w:t>
      </w:r>
      <w:r w:rsidR="00766CD8"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bude</w:t>
      </w: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také prezentace s ukázkami různých druhů netopýrů, během které se </w:t>
      </w:r>
      <w:r w:rsidR="00766CD8"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návštěvníci </w:t>
      </w: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dozví spoustu fascinujících informací o jejich biologii, životě i ochraně. Prohlídkami budou provázet renomovaní specialisté na netopýry –</w:t>
      </w:r>
      <w:r w:rsidR="00766CD8"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Jiří Šafář, zoolog </w:t>
      </w:r>
      <w:r w:rsidR="00766CD8"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Agentury ochrany přírody a krajiny ČR, a </w:t>
      </w: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Martin Koudelka, </w:t>
      </w:r>
      <w:proofErr w:type="spellStart"/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chiropterolog</w:t>
      </w:r>
      <w:proofErr w:type="spellEnd"/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766CD8"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Správy jeskyní ČR. </w:t>
      </w:r>
    </w:p>
    <w:p w14:paraId="6207E957" w14:textId="3FA83D96" w:rsidR="00766CD8" w:rsidRPr="00EA4266" w:rsidRDefault="00766CD8" w:rsidP="00766CD8">
      <w:pPr>
        <w:pStyle w:val="xmsonormal"/>
        <w:shd w:val="clear" w:color="auto" w:fill="FFFFFF"/>
        <w:spacing w:before="0" w:beforeAutospacing="0" w:afterAutospacing="0"/>
        <w:textAlignment w:val="baseline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Akce se koná za každého počasí</w:t>
      </w: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její d</w:t>
      </w:r>
      <w:r w:rsidR="009A4561"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élka </w:t>
      </w: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bude</w:t>
      </w:r>
      <w:r w:rsidR="009A4561"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přibližně 90 minut.</w:t>
      </w: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Kvůli stálé teplotě v krasovém podzemí maximálně 8 stupňů celsia je dobré si vzít </w:t>
      </w: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teplé oblečení</w:t>
      </w: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- „</w:t>
      </w:r>
      <w:r w:rsidR="009A4561"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Vzhledem k omezené kapacitě doporučujeme zakoupit vstupenky</w:t>
      </w:r>
      <w:r w:rsidR="00EA4266"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včas předem</w:t>
      </w:r>
      <w:r w:rsidR="009A4561"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EA4266"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na </w:t>
      </w:r>
      <w:hyperlink r:id="rId6" w:history="1">
        <w:r w:rsidR="00EA4266" w:rsidRPr="00EA4266">
          <w:rPr>
            <w:rStyle w:val="Hypertextovodkaz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javoricske.caves.cz</w:t>
        </w:r>
      </w:hyperlink>
      <w:r w:rsidR="009A4561"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– počet vstupů je omezen. </w:t>
      </w: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Upozorňujeme</w:t>
      </w: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také</w:t>
      </w: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že akce není vhodná pro děti do 12 let</w:t>
      </w: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. </w:t>
      </w: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Přijďte si vychutnat jedinečnou atmosféru v prostředí Javoříčských jeskyní a rozloučit se s netopýry před jejich zimním spánkem</w:t>
      </w: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,“ dodává Müller. </w:t>
      </w:r>
    </w:p>
    <w:p w14:paraId="6668AFFE" w14:textId="77777777" w:rsidR="00EA4266" w:rsidRPr="00EA4266" w:rsidRDefault="00994C12" w:rsidP="00994C12">
      <w:pPr>
        <w:pStyle w:val="xmsonormal"/>
        <w:shd w:val="clear" w:color="auto" w:fill="FFFFFF"/>
        <w:spacing w:before="0" w:beforeAutospacing="0" w:afterAutospacing="0"/>
        <w:textAlignment w:val="baseline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Javoříčské jeskyně jsou v současnosti největším známým zimovištěm netopýrů a vrápenců celé České republiky. Odborníci létající savce v podzemí pod národní přírodní rezervací Špraněk systematicky monitorují přes 30 let – od roku 1989. První zmínka o netopýrech v této lokalitě pochází od pražského zoologa – entomologa a zakladatele </w:t>
      </w:r>
      <w:proofErr w:type="spellStart"/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chiropterologie</w:t>
      </w:r>
      <w:proofErr w:type="spellEnd"/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Friedricha A. </w:t>
      </w:r>
      <w:proofErr w:type="spellStart"/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Kolenatiho</w:t>
      </w:r>
      <w:proofErr w:type="spellEnd"/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z roku 1856. Popisuje, že mu netopýry z „vápencové jeskyně u Bouzova“ 16. ledna dodal lesní geometr </w:t>
      </w:r>
      <w:proofErr w:type="spellStart"/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Schrodt</w:t>
      </w:r>
      <w:proofErr w:type="spellEnd"/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</w:p>
    <w:p w14:paraId="45D09114" w14:textId="59348847" w:rsidR="00994C12" w:rsidRPr="00EA4266" w:rsidRDefault="00994C12" w:rsidP="00994C12">
      <w:pPr>
        <w:pStyle w:val="xmsonormal"/>
        <w:shd w:val="clear" w:color="auto" w:fill="FFFFFF"/>
        <w:spacing w:before="0" w:beforeAutospacing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(Další informace: </w:t>
      </w:r>
      <w:hyperlink r:id="rId7" w:tgtFrame="_blank" w:history="1">
        <w:r w:rsidRPr="00EA4266">
          <w:rPr>
            <w:rStyle w:val="Hypertextovodkaz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www.casopis.ochranaprirody.cz/vyzkum-a-dokumentace/monitoring-letounu-v-javoricskem-krasu-probiha-souvisle-jiz-30-let</w:t>
        </w:r>
      </w:hyperlink>
      <w:r w:rsidRPr="00EA4266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) </w:t>
      </w:r>
    </w:p>
    <w:p w14:paraId="71F7A621" w14:textId="28205D3E" w:rsidR="00A165B2" w:rsidRPr="00EA4266" w:rsidRDefault="00EA4266" w:rsidP="00994C12">
      <w:pPr>
        <w:shd w:val="clear" w:color="auto" w:fill="FFFFFF"/>
        <w:spacing w:after="100"/>
        <w:textAlignment w:val="baseline"/>
        <w:rPr>
          <w:rStyle w:val="xcontentpasted0"/>
          <w:rFonts w:cstheme="minorHAnsi"/>
          <w:color w:val="000000"/>
          <w:bdr w:val="none" w:sz="0" w:space="0" w:color="auto" w:frame="1"/>
        </w:rPr>
      </w:pPr>
      <w:r w:rsidRPr="00EA4266">
        <w:rPr>
          <w:rStyle w:val="xcontentpasted0"/>
          <w:rFonts w:cstheme="minorHAnsi"/>
          <w:color w:val="000000"/>
          <w:bdr w:val="none" w:sz="0" w:space="0" w:color="auto" w:frame="1"/>
        </w:rPr>
        <w:t>T</w:t>
      </w:r>
      <w:r w:rsidR="00994C12" w:rsidRPr="00EA4266">
        <w:rPr>
          <w:rStyle w:val="xcontentpasted0"/>
          <w:rFonts w:cstheme="minorHAnsi"/>
          <w:color w:val="000000"/>
          <w:bdr w:val="none" w:sz="0" w:space="0" w:color="auto" w:frame="1"/>
        </w:rPr>
        <w:t xml:space="preserve">éměř šestikilometrové jeskyně s bohatou běloskvoucí výzdobou blízko hradu Bouzova, z nichž 790 metrů je přístupno turistům, </w:t>
      </w:r>
      <w:r w:rsidRPr="00EA4266">
        <w:rPr>
          <w:rStyle w:val="xcontentpasted0"/>
          <w:rFonts w:cstheme="minorHAnsi"/>
          <w:color w:val="000000"/>
          <w:bdr w:val="none" w:sz="0" w:space="0" w:color="auto" w:frame="1"/>
        </w:rPr>
        <w:t xml:space="preserve">si ročně </w:t>
      </w:r>
      <w:r w:rsidR="00994C12" w:rsidRPr="00EA4266">
        <w:rPr>
          <w:rStyle w:val="xcontentpasted0"/>
          <w:rFonts w:cstheme="minorHAnsi"/>
          <w:color w:val="000000"/>
          <w:bdr w:val="none" w:sz="0" w:space="0" w:color="auto" w:frame="1"/>
        </w:rPr>
        <w:t>prohléd</w:t>
      </w:r>
      <w:r w:rsidRPr="00EA4266">
        <w:rPr>
          <w:rStyle w:val="xcontentpasted0"/>
          <w:rFonts w:cstheme="minorHAnsi"/>
          <w:color w:val="000000"/>
          <w:bdr w:val="none" w:sz="0" w:space="0" w:color="auto" w:frame="1"/>
        </w:rPr>
        <w:t>ne na</w:t>
      </w:r>
      <w:r w:rsidR="00994C12" w:rsidRPr="00EA4266">
        <w:rPr>
          <w:rStyle w:val="xcontentpasted0"/>
          <w:rFonts w:cstheme="minorHAnsi"/>
          <w:color w:val="000000"/>
          <w:bdr w:val="none" w:sz="0" w:space="0" w:color="auto" w:frame="1"/>
        </w:rPr>
        <w:t xml:space="preserve"> 4</w:t>
      </w:r>
      <w:r w:rsidRPr="00EA4266">
        <w:rPr>
          <w:rStyle w:val="xcontentpasted0"/>
          <w:rFonts w:cstheme="minorHAnsi"/>
          <w:color w:val="000000"/>
          <w:bdr w:val="none" w:sz="0" w:space="0" w:color="auto" w:frame="1"/>
        </w:rPr>
        <w:t>0</w:t>
      </w:r>
      <w:r w:rsidR="00994C12" w:rsidRPr="00EA4266">
        <w:rPr>
          <w:rStyle w:val="xcontentpasted0"/>
          <w:rFonts w:cstheme="minorHAnsi"/>
          <w:color w:val="000000"/>
          <w:bdr w:val="none" w:sz="0" w:space="0" w:color="auto" w:frame="1"/>
        </w:rPr>
        <w:t xml:space="preserve"> tisíc návštěvníků. </w:t>
      </w:r>
      <w:r w:rsidRPr="00EA4266">
        <w:rPr>
          <w:rStyle w:val="xcontentpasted0"/>
          <w:rFonts w:cstheme="minorHAnsi"/>
          <w:color w:val="000000"/>
          <w:bdr w:val="none" w:sz="0" w:space="0" w:color="auto" w:frame="1"/>
        </w:rPr>
        <w:t xml:space="preserve">V říjnu je otevřeno denně kromě pondělí od 9:00 do 15:00. </w:t>
      </w:r>
      <w:r w:rsidR="00994C12" w:rsidRPr="00EA4266">
        <w:rPr>
          <w:rStyle w:val="xcontentpasted0"/>
          <w:rFonts w:cstheme="minorHAnsi"/>
          <w:color w:val="000000"/>
          <w:bdr w:val="none" w:sz="0" w:space="0" w:color="auto" w:frame="1"/>
        </w:rPr>
        <w:t>Během listopadu průvodci</w:t>
      </w:r>
      <w:r w:rsidR="00994C12" w:rsidRPr="00EA4266">
        <w:rPr>
          <w:rStyle w:val="xcontentpasted0"/>
          <w:rFonts w:cstheme="minorHAnsi"/>
          <w:b/>
          <w:bCs/>
          <w:color w:val="000000"/>
          <w:bdr w:val="none" w:sz="0" w:space="0" w:color="auto" w:frame="1"/>
        </w:rPr>
        <w:t xml:space="preserve"> </w:t>
      </w:r>
      <w:r w:rsidR="00994C12" w:rsidRPr="00EA4266">
        <w:rPr>
          <w:rStyle w:val="xcontentpasted0"/>
          <w:rFonts w:cstheme="minorHAnsi"/>
          <w:color w:val="000000"/>
          <w:bdr w:val="none" w:sz="0" w:space="0" w:color="auto" w:frame="1"/>
        </w:rPr>
        <w:t xml:space="preserve">do Javoříčských jeskyní </w:t>
      </w:r>
      <w:r w:rsidRPr="00EA4266">
        <w:rPr>
          <w:rStyle w:val="xcontentpasted0"/>
          <w:rFonts w:cstheme="minorHAnsi"/>
          <w:color w:val="000000"/>
          <w:bdr w:val="none" w:sz="0" w:space="0" w:color="auto" w:frame="1"/>
        </w:rPr>
        <w:t xml:space="preserve">zvou </w:t>
      </w:r>
      <w:r w:rsidR="00994C12" w:rsidRPr="00EA4266">
        <w:rPr>
          <w:rStyle w:val="xcontentpasted0"/>
          <w:rFonts w:cstheme="minorHAnsi"/>
          <w:color w:val="000000"/>
          <w:bdr w:val="none" w:sz="0" w:space="0" w:color="auto" w:frame="1"/>
        </w:rPr>
        <w:t>ve všední dny na dvě prohlídky – v</w:t>
      </w:r>
      <w:r>
        <w:rPr>
          <w:rStyle w:val="xcontentpasted0"/>
          <w:rFonts w:cstheme="minorHAnsi"/>
          <w:color w:val="000000"/>
          <w:bdr w:val="none" w:sz="0" w:space="0" w:color="auto" w:frame="1"/>
        </w:rPr>
        <w:t> </w:t>
      </w:r>
      <w:r w:rsidR="00994C12" w:rsidRPr="00EA4266">
        <w:rPr>
          <w:rStyle w:val="xcontentpasted0"/>
          <w:rFonts w:cstheme="minorHAnsi"/>
          <w:color w:val="000000"/>
          <w:bdr w:val="none" w:sz="0" w:space="0" w:color="auto" w:frame="1"/>
        </w:rPr>
        <w:t>10:00 a v 13:00. V prosinci se jeskyně na měsíc zavřou a znovu uvítají zájemce od ledna nového roku. </w:t>
      </w:r>
    </w:p>
    <w:p w14:paraId="0EE7FD4F" w14:textId="6C7A44F2" w:rsidR="00B07A96" w:rsidRPr="00C37881" w:rsidRDefault="00DB06FA" w:rsidP="00EA4266">
      <w:pPr>
        <w:shd w:val="clear" w:color="auto" w:fill="FFFFFF"/>
        <w:spacing w:after="100"/>
        <w:textAlignment w:val="baseline"/>
        <w:rPr>
          <w:i/>
          <w:sz w:val="21"/>
          <w:szCs w:val="21"/>
        </w:rPr>
      </w:pPr>
      <w:r>
        <w:rPr>
          <w:rStyle w:val="xcontentpasted0"/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C736A5" w:rsidRPr="00C37881">
        <w:rPr>
          <w:i/>
          <w:sz w:val="21"/>
          <w:szCs w:val="21"/>
        </w:rPr>
        <w:br/>
      </w:r>
      <w:r w:rsidR="00BD3201" w:rsidRPr="00C37881">
        <w:rPr>
          <w:i/>
          <w:sz w:val="21"/>
          <w:szCs w:val="21"/>
        </w:rPr>
        <w:t xml:space="preserve">Kontakt: Mgr. Pavel Gejdoš, PR SJČR, e-mail: </w:t>
      </w:r>
      <w:hyperlink r:id="rId8" w:history="1">
        <w:r w:rsidR="00BD3201" w:rsidRPr="00C37881">
          <w:rPr>
            <w:rStyle w:val="Hypertextovodkaz"/>
            <w:i/>
            <w:color w:val="auto"/>
            <w:sz w:val="21"/>
            <w:szCs w:val="21"/>
          </w:rPr>
          <w:t>gejdos@caves.cz</w:t>
        </w:r>
      </w:hyperlink>
      <w:r w:rsidR="00BD3201" w:rsidRPr="00C37881">
        <w:rPr>
          <w:i/>
          <w:sz w:val="21"/>
          <w:szCs w:val="21"/>
        </w:rPr>
        <w:t>, tel.: 724 678</w:t>
      </w:r>
      <w:r w:rsidR="00B07A96">
        <w:rPr>
          <w:i/>
          <w:sz w:val="21"/>
          <w:szCs w:val="21"/>
        </w:rPr>
        <w:t> </w:t>
      </w:r>
      <w:r w:rsidR="00BD3201" w:rsidRPr="00C37881">
        <w:rPr>
          <w:i/>
          <w:sz w:val="21"/>
          <w:szCs w:val="21"/>
        </w:rPr>
        <w:t>153</w:t>
      </w:r>
      <w:r w:rsidR="00B07A96">
        <w:rPr>
          <w:i/>
          <w:sz w:val="21"/>
          <w:szCs w:val="21"/>
        </w:rPr>
        <w:br/>
      </w:r>
      <w:r>
        <w:rPr>
          <w:i/>
          <w:sz w:val="21"/>
          <w:szCs w:val="21"/>
        </w:rPr>
        <w:t>Mgr</w:t>
      </w:r>
      <w:r w:rsidR="00B07A96" w:rsidRPr="00C37881">
        <w:rPr>
          <w:i/>
          <w:sz w:val="21"/>
          <w:szCs w:val="21"/>
        </w:rPr>
        <w:t xml:space="preserve">. </w:t>
      </w:r>
      <w:r>
        <w:rPr>
          <w:i/>
          <w:sz w:val="21"/>
          <w:szCs w:val="21"/>
        </w:rPr>
        <w:t>Karel Müller</w:t>
      </w:r>
      <w:r w:rsidR="00B07A96" w:rsidRPr="00C37881">
        <w:rPr>
          <w:i/>
          <w:sz w:val="21"/>
          <w:szCs w:val="21"/>
        </w:rPr>
        <w:t xml:space="preserve">, vedoucí Javoříčských jeskyní, e-mail: </w:t>
      </w:r>
      <w:hyperlink r:id="rId9" w:history="1">
        <w:r w:rsidRPr="00251B67">
          <w:rPr>
            <w:rStyle w:val="Hypertextovodkaz"/>
            <w:i/>
            <w:sz w:val="21"/>
            <w:szCs w:val="21"/>
          </w:rPr>
          <w:t>muller@caves.cz</w:t>
        </w:r>
      </w:hyperlink>
    </w:p>
    <w:p w14:paraId="086D81C6" w14:textId="74ED7771" w:rsidR="00770720" w:rsidRPr="00C37881" w:rsidRDefault="00770720" w:rsidP="00B07A96">
      <w:pPr>
        <w:spacing w:after="60"/>
        <w:ind w:right="-142"/>
        <w:rPr>
          <w:i/>
          <w:sz w:val="21"/>
          <w:szCs w:val="21"/>
        </w:rPr>
      </w:pPr>
    </w:p>
    <w:sectPr w:rsidR="00770720" w:rsidRPr="00C37881" w:rsidSect="00BD3201">
      <w:headerReference w:type="first" r:id="rId10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B38C2" w14:textId="77777777" w:rsidR="00134951" w:rsidRDefault="00134951" w:rsidP="009A7EA8">
      <w:pPr>
        <w:spacing w:after="0" w:line="240" w:lineRule="auto"/>
      </w:pPr>
      <w:r>
        <w:separator/>
      </w:r>
    </w:p>
  </w:endnote>
  <w:endnote w:type="continuationSeparator" w:id="0">
    <w:p w14:paraId="4591F0A8" w14:textId="77777777" w:rsidR="00134951" w:rsidRDefault="00134951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BF82D" w14:textId="77777777" w:rsidR="00134951" w:rsidRDefault="00134951" w:rsidP="009A7EA8">
      <w:pPr>
        <w:spacing w:after="0" w:line="240" w:lineRule="auto"/>
      </w:pPr>
      <w:r>
        <w:separator/>
      </w:r>
    </w:p>
  </w:footnote>
  <w:footnote w:type="continuationSeparator" w:id="0">
    <w:p w14:paraId="27F5ACB4" w14:textId="77777777" w:rsidR="00134951" w:rsidRDefault="00134951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6E2FB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2065C04" wp14:editId="3904E1F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6F"/>
    <w:rsid w:val="000045B9"/>
    <w:rsid w:val="00022743"/>
    <w:rsid w:val="00024FD9"/>
    <w:rsid w:val="00031E96"/>
    <w:rsid w:val="000337A9"/>
    <w:rsid w:val="00034F39"/>
    <w:rsid w:val="00056CB3"/>
    <w:rsid w:val="000819CC"/>
    <w:rsid w:val="0010422D"/>
    <w:rsid w:val="00134951"/>
    <w:rsid w:val="001712F1"/>
    <w:rsid w:val="00183DC9"/>
    <w:rsid w:val="001D2978"/>
    <w:rsid w:val="00204477"/>
    <w:rsid w:val="0025503F"/>
    <w:rsid w:val="00260AA9"/>
    <w:rsid w:val="002A7790"/>
    <w:rsid w:val="002B2E00"/>
    <w:rsid w:val="002D568D"/>
    <w:rsid w:val="00310BE3"/>
    <w:rsid w:val="00380FAB"/>
    <w:rsid w:val="003D5C2C"/>
    <w:rsid w:val="003E78F3"/>
    <w:rsid w:val="0042350D"/>
    <w:rsid w:val="004635D7"/>
    <w:rsid w:val="004830C8"/>
    <w:rsid w:val="004D422F"/>
    <w:rsid w:val="00514E12"/>
    <w:rsid w:val="00522614"/>
    <w:rsid w:val="005B74A0"/>
    <w:rsid w:val="0060546F"/>
    <w:rsid w:val="0063342D"/>
    <w:rsid w:val="0063474D"/>
    <w:rsid w:val="006921AB"/>
    <w:rsid w:val="006B79DF"/>
    <w:rsid w:val="0073049B"/>
    <w:rsid w:val="00747397"/>
    <w:rsid w:val="00761C90"/>
    <w:rsid w:val="00766CD8"/>
    <w:rsid w:val="00770720"/>
    <w:rsid w:val="00770919"/>
    <w:rsid w:val="00776769"/>
    <w:rsid w:val="007A77C4"/>
    <w:rsid w:val="007B1753"/>
    <w:rsid w:val="007C3A27"/>
    <w:rsid w:val="008051AD"/>
    <w:rsid w:val="00856211"/>
    <w:rsid w:val="008762DC"/>
    <w:rsid w:val="008867BC"/>
    <w:rsid w:val="008B1306"/>
    <w:rsid w:val="008F5B14"/>
    <w:rsid w:val="00941BC5"/>
    <w:rsid w:val="00972D06"/>
    <w:rsid w:val="00974866"/>
    <w:rsid w:val="00994C12"/>
    <w:rsid w:val="00994E15"/>
    <w:rsid w:val="009A4561"/>
    <w:rsid w:val="009A7EA8"/>
    <w:rsid w:val="00A01F0A"/>
    <w:rsid w:val="00A165B2"/>
    <w:rsid w:val="00A41F4E"/>
    <w:rsid w:val="00A511B7"/>
    <w:rsid w:val="00A950AD"/>
    <w:rsid w:val="00AD0CEB"/>
    <w:rsid w:val="00B05F7E"/>
    <w:rsid w:val="00B07A96"/>
    <w:rsid w:val="00B31812"/>
    <w:rsid w:val="00B47157"/>
    <w:rsid w:val="00BD3201"/>
    <w:rsid w:val="00BD33ED"/>
    <w:rsid w:val="00BF78FB"/>
    <w:rsid w:val="00C37881"/>
    <w:rsid w:val="00C736A5"/>
    <w:rsid w:val="00C804EF"/>
    <w:rsid w:val="00CC364E"/>
    <w:rsid w:val="00D312AE"/>
    <w:rsid w:val="00D33D0A"/>
    <w:rsid w:val="00DA3880"/>
    <w:rsid w:val="00DB06FA"/>
    <w:rsid w:val="00DB3B5B"/>
    <w:rsid w:val="00DE6666"/>
    <w:rsid w:val="00E27095"/>
    <w:rsid w:val="00E31EA5"/>
    <w:rsid w:val="00E81639"/>
    <w:rsid w:val="00EA4266"/>
    <w:rsid w:val="00EC3B75"/>
    <w:rsid w:val="00F15494"/>
    <w:rsid w:val="00F161B3"/>
    <w:rsid w:val="00F2646E"/>
    <w:rsid w:val="00F51A62"/>
    <w:rsid w:val="00F95B14"/>
    <w:rsid w:val="00FA314D"/>
    <w:rsid w:val="00FB19E6"/>
    <w:rsid w:val="00FC0DD2"/>
    <w:rsid w:val="00FC5B5C"/>
    <w:rsid w:val="00FD198C"/>
    <w:rsid w:val="00F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E21D3"/>
  <w15:docId w15:val="{411D1C8D-544B-4901-B4ED-54B5491E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183DC9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99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contentpasted0">
    <w:name w:val="x_contentpasted0"/>
    <w:basedOn w:val="Standardnpsmoodstavce"/>
    <w:rsid w:val="00994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jdos@cav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sopis.ochranaprirody.cz/vyzkum-a-dokumentace/monitoring-letounu-v-javoricskem-krasu-probiha-souvisle-jiz-30-le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avoricske.caves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uller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427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Pavel Gejdoš</cp:lastModifiedBy>
  <cp:revision>30</cp:revision>
  <dcterms:created xsi:type="dcterms:W3CDTF">2019-12-03T14:52:00Z</dcterms:created>
  <dcterms:modified xsi:type="dcterms:W3CDTF">2025-10-23T14:32:00Z</dcterms:modified>
</cp:coreProperties>
</file>