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AF432" w14:textId="3DEE1BE2" w:rsidR="00856211" w:rsidRPr="006F7838" w:rsidRDefault="00B713CD" w:rsidP="00185156">
      <w:pPr>
        <w:spacing w:before="120"/>
        <w:ind w:right="-144"/>
        <w:jc w:val="right"/>
        <w:rPr>
          <w:rFonts w:ascii="Calibri" w:hAnsi="Calibri" w:cs="Calibri"/>
        </w:rPr>
      </w:pPr>
      <w:r w:rsidRPr="006F7838">
        <w:rPr>
          <w:rFonts w:ascii="Calibri" w:hAnsi="Calibri" w:cs="Calibri"/>
        </w:rPr>
        <w:t>Beroun</w:t>
      </w:r>
      <w:r w:rsidR="00856211" w:rsidRPr="006F7838">
        <w:rPr>
          <w:rFonts w:ascii="Calibri" w:hAnsi="Calibri" w:cs="Calibri"/>
        </w:rPr>
        <w:t xml:space="preserve">, </w:t>
      </w:r>
      <w:r w:rsidR="00580BBE">
        <w:rPr>
          <w:rFonts w:ascii="Calibri" w:hAnsi="Calibri" w:cs="Calibri"/>
        </w:rPr>
        <w:t>22</w:t>
      </w:r>
      <w:r w:rsidR="00CE6645">
        <w:rPr>
          <w:rFonts w:ascii="Calibri" w:hAnsi="Calibri" w:cs="Calibri"/>
        </w:rPr>
        <w:t xml:space="preserve">. </w:t>
      </w:r>
      <w:r w:rsidR="00580BBE">
        <w:rPr>
          <w:rFonts w:ascii="Calibri" w:hAnsi="Calibri" w:cs="Calibri"/>
        </w:rPr>
        <w:t>července</w:t>
      </w:r>
      <w:r w:rsidR="00856211" w:rsidRPr="006F7838">
        <w:rPr>
          <w:rFonts w:ascii="Calibri" w:hAnsi="Calibri" w:cs="Calibri"/>
        </w:rPr>
        <w:t xml:space="preserve"> 20</w:t>
      </w:r>
      <w:r w:rsidR="000F3D93" w:rsidRPr="006F7838">
        <w:rPr>
          <w:rFonts w:ascii="Calibri" w:hAnsi="Calibri" w:cs="Calibri"/>
        </w:rPr>
        <w:t>2</w:t>
      </w:r>
      <w:r w:rsidR="00580BBE">
        <w:rPr>
          <w:rFonts w:ascii="Calibri" w:hAnsi="Calibri" w:cs="Calibri"/>
        </w:rPr>
        <w:t>5</w:t>
      </w:r>
    </w:p>
    <w:p w14:paraId="4DA6EAC5" w14:textId="4F719B6B" w:rsidR="00770720" w:rsidRPr="000F04D0" w:rsidRDefault="008D5F97" w:rsidP="004463A6">
      <w:pPr>
        <w:ind w:right="-144"/>
        <w:rPr>
          <w:rFonts w:ascii="Calibri" w:hAnsi="Calibri" w:cs="Calibri"/>
          <w:b/>
          <w:sz w:val="27"/>
          <w:szCs w:val="27"/>
        </w:rPr>
      </w:pPr>
      <w:r w:rsidRPr="006F7838">
        <w:rPr>
          <w:rFonts w:ascii="Calibri" w:hAnsi="Calibri" w:cs="Calibri"/>
          <w:b/>
          <w:sz w:val="28"/>
          <w:szCs w:val="28"/>
        </w:rPr>
        <w:br/>
      </w:r>
      <w:r w:rsidR="0049629F">
        <w:rPr>
          <w:rFonts w:ascii="Calibri" w:hAnsi="Calibri" w:cs="Calibri"/>
          <w:b/>
          <w:sz w:val="27"/>
          <w:szCs w:val="27"/>
        </w:rPr>
        <w:t xml:space="preserve">Oslavující </w:t>
      </w:r>
      <w:r w:rsidR="000F04D0" w:rsidRPr="000F04D0">
        <w:rPr>
          <w:rFonts w:ascii="Calibri" w:hAnsi="Calibri" w:cs="Calibri"/>
          <w:b/>
          <w:sz w:val="27"/>
          <w:szCs w:val="27"/>
        </w:rPr>
        <w:t xml:space="preserve">Koněpruské jeskyně </w:t>
      </w:r>
      <w:r w:rsidR="0049629F">
        <w:rPr>
          <w:rFonts w:ascii="Calibri" w:hAnsi="Calibri" w:cs="Calibri"/>
          <w:b/>
          <w:sz w:val="27"/>
          <w:szCs w:val="27"/>
        </w:rPr>
        <w:t xml:space="preserve">přiblíží </w:t>
      </w:r>
      <w:r w:rsidR="00F32CBC">
        <w:rPr>
          <w:rFonts w:ascii="Calibri" w:hAnsi="Calibri" w:cs="Calibri"/>
          <w:b/>
          <w:sz w:val="27"/>
          <w:szCs w:val="27"/>
        </w:rPr>
        <w:t xml:space="preserve">v Domě přírody </w:t>
      </w:r>
      <w:r w:rsidR="0049629F">
        <w:rPr>
          <w:rFonts w:ascii="Calibri" w:hAnsi="Calibri" w:cs="Calibri"/>
          <w:b/>
          <w:sz w:val="27"/>
          <w:szCs w:val="27"/>
        </w:rPr>
        <w:t>vlky, zvou i na výstavu</w:t>
      </w:r>
    </w:p>
    <w:p w14:paraId="178961C8" w14:textId="77777777" w:rsidR="0060546F" w:rsidRPr="006F7838" w:rsidRDefault="00856211" w:rsidP="004463A6">
      <w:pPr>
        <w:ind w:right="-144"/>
        <w:rPr>
          <w:rFonts w:ascii="Calibri" w:hAnsi="Calibri" w:cs="Calibri"/>
          <w:i/>
        </w:rPr>
      </w:pPr>
      <w:r w:rsidRPr="006F7838">
        <w:rPr>
          <w:rFonts w:ascii="Calibri" w:hAnsi="Calibri" w:cs="Calibri"/>
          <w:i/>
        </w:rPr>
        <w:t>Tisková zpráva</w:t>
      </w:r>
    </w:p>
    <w:p w14:paraId="48496956" w14:textId="0CCA3B22" w:rsidR="0049629F" w:rsidRPr="00F32CBC" w:rsidRDefault="00580BBE" w:rsidP="000F04D0">
      <w:pPr>
        <w:tabs>
          <w:tab w:val="left" w:pos="4380"/>
        </w:tabs>
        <w:spacing w:after="120" w:line="240" w:lineRule="auto"/>
        <w:ind w:right="-144"/>
        <w:rPr>
          <w:rFonts w:cstheme="minorHAnsi"/>
        </w:rPr>
      </w:pPr>
      <w:r w:rsidRPr="00582366">
        <w:rPr>
          <w:rFonts w:ascii="Calibri" w:hAnsi="Calibri" w:cs="Calibri"/>
          <w:b/>
          <w:bCs/>
        </w:rPr>
        <w:t>Koněpruské jeskyně</w:t>
      </w:r>
      <w:r w:rsidRPr="000F04D0">
        <w:rPr>
          <w:rFonts w:ascii="Calibri" w:hAnsi="Calibri" w:cs="Calibri"/>
        </w:rPr>
        <w:t xml:space="preserve"> u Berouna </w:t>
      </w:r>
      <w:r>
        <w:rPr>
          <w:rFonts w:ascii="Calibri" w:hAnsi="Calibri" w:cs="Calibri"/>
        </w:rPr>
        <w:t xml:space="preserve">si připomínají 60 let od významného objevu. </w:t>
      </w:r>
      <w:r w:rsidR="00240428" w:rsidRPr="00240428">
        <w:rPr>
          <w:rFonts w:ascii="Calibri" w:hAnsi="Calibri" w:cs="Calibri"/>
        </w:rPr>
        <w:t xml:space="preserve">23. </w:t>
      </w:r>
      <w:r>
        <w:rPr>
          <w:rFonts w:ascii="Calibri" w:hAnsi="Calibri" w:cs="Calibri"/>
        </w:rPr>
        <w:t xml:space="preserve">července </w:t>
      </w:r>
      <w:r w:rsidR="00240428" w:rsidRPr="00240428">
        <w:rPr>
          <w:rFonts w:ascii="Calibri" w:hAnsi="Calibri" w:cs="Calibri"/>
        </w:rPr>
        <w:t>1965 uvol</w:t>
      </w:r>
      <w:r>
        <w:rPr>
          <w:rFonts w:ascii="Calibri" w:hAnsi="Calibri" w:cs="Calibri"/>
        </w:rPr>
        <w:t>nili</w:t>
      </w:r>
      <w:r w:rsidR="00240428" w:rsidRPr="0024042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jeskyňáři </w:t>
      </w:r>
      <w:r w:rsidR="00240428" w:rsidRPr="00240428">
        <w:rPr>
          <w:rFonts w:ascii="Calibri" w:hAnsi="Calibri" w:cs="Calibri"/>
        </w:rPr>
        <w:t>P</w:t>
      </w:r>
      <w:r>
        <w:rPr>
          <w:rFonts w:ascii="Calibri" w:hAnsi="Calibri" w:cs="Calibri"/>
        </w:rPr>
        <w:t>avel</w:t>
      </w:r>
      <w:r w:rsidR="00240428" w:rsidRPr="00240428">
        <w:rPr>
          <w:rFonts w:ascii="Calibri" w:hAnsi="Calibri" w:cs="Calibri"/>
        </w:rPr>
        <w:t xml:space="preserve"> Nosek a J</w:t>
      </w:r>
      <w:r>
        <w:rPr>
          <w:rFonts w:ascii="Calibri" w:hAnsi="Calibri" w:cs="Calibri"/>
        </w:rPr>
        <w:t>aroslav</w:t>
      </w:r>
      <w:r w:rsidR="00240428" w:rsidRPr="00240428">
        <w:rPr>
          <w:rFonts w:ascii="Calibri" w:hAnsi="Calibri" w:cs="Calibri"/>
        </w:rPr>
        <w:t xml:space="preserve"> Hromas zaklíněné bloky ve stropě Hlavní chodby spodního patra a nal</w:t>
      </w:r>
      <w:r>
        <w:rPr>
          <w:rFonts w:ascii="Calibri" w:hAnsi="Calibri" w:cs="Calibri"/>
        </w:rPr>
        <w:t>ezli</w:t>
      </w:r>
      <w:r w:rsidR="00240428" w:rsidRPr="00240428">
        <w:rPr>
          <w:rFonts w:ascii="Calibri" w:hAnsi="Calibri" w:cs="Calibri"/>
        </w:rPr>
        <w:t xml:space="preserve"> cestu do prvních prostor Nové </w:t>
      </w:r>
      <w:r w:rsidR="00240428" w:rsidRPr="00F32CBC">
        <w:rPr>
          <w:rFonts w:cstheme="minorHAnsi"/>
        </w:rPr>
        <w:t>jeskyně.</w:t>
      </w:r>
      <w:r w:rsidRPr="00F32CBC">
        <w:rPr>
          <w:rFonts w:cstheme="minorHAnsi"/>
        </w:rPr>
        <w:t xml:space="preserve"> Výrazně tak posunuli výzkum krasového podzemí pod Zlatým koněm v srdci Českého krasu, kam první lidé vstoupili až stovky let po středověkých penězokazcích. Poprvé to byli 14. září 1950 lomaři Mareš, Štěpán, Jiránek a Chvojka, když </w:t>
      </w:r>
      <w:r w:rsidR="00E364AE">
        <w:rPr>
          <w:rFonts w:cstheme="minorHAnsi"/>
        </w:rPr>
        <w:t xml:space="preserve">se </w:t>
      </w:r>
      <w:r w:rsidRPr="00F32CBC">
        <w:rPr>
          <w:rFonts w:cstheme="minorHAnsi"/>
        </w:rPr>
        <w:t xml:space="preserve">po odstřelu v lomu Zlatý koník otevřel na konci závalu drobný otvor s průvanem. </w:t>
      </w:r>
    </w:p>
    <w:p w14:paraId="3CD41D62" w14:textId="6B59DA19" w:rsidR="00F32CBC" w:rsidRPr="00F32CBC" w:rsidRDefault="00E364AE" w:rsidP="0049629F">
      <w:pPr>
        <w:tabs>
          <w:tab w:val="left" w:pos="4380"/>
        </w:tabs>
        <w:spacing w:after="120" w:line="240" w:lineRule="auto"/>
        <w:ind w:right="-144"/>
        <w:rPr>
          <w:rFonts w:cstheme="minorHAnsi"/>
          <w:b/>
          <w:bCs/>
        </w:rPr>
      </w:pPr>
      <w:r>
        <w:rPr>
          <w:rFonts w:cstheme="minorHAnsi"/>
        </w:rPr>
        <w:t xml:space="preserve">Připomenout si výročí a prohlédnout si jeskyně mohou zájemci i tento čtvrtek </w:t>
      </w:r>
      <w:r w:rsidR="00F32CBC" w:rsidRPr="00F32CBC">
        <w:rPr>
          <w:rFonts w:cstheme="minorHAnsi"/>
          <w:bCs/>
        </w:rPr>
        <w:t>24. července 2025</w:t>
      </w:r>
      <w:r w:rsidR="00580BBE" w:rsidRPr="00F32CBC">
        <w:rPr>
          <w:rFonts w:cstheme="minorHAnsi"/>
        </w:rPr>
        <w:t xml:space="preserve">, kdy bude Dům přírody Českého krasu u Koněpruských jeskyní hostit </w:t>
      </w:r>
      <w:r w:rsidR="00F32CBC" w:rsidRPr="00235B6C">
        <w:rPr>
          <w:rFonts w:cstheme="minorHAnsi"/>
          <w:b/>
        </w:rPr>
        <w:t>akci Den s vlkem</w:t>
      </w:r>
      <w:r w:rsidR="00F32CBC" w:rsidRPr="00F32CBC">
        <w:rPr>
          <w:rFonts w:cstheme="minorHAnsi"/>
        </w:rPr>
        <w:t>. S</w:t>
      </w:r>
      <w:r w:rsidR="00F32CBC" w:rsidRPr="00F32CBC">
        <w:rPr>
          <w:rFonts w:cstheme="minorHAnsi"/>
          <w:bCs/>
        </w:rPr>
        <w:t>peciální program věnovaný vlkům je naplánován od 8:30 do 17:00. Na příchozí čeká naučná stezka s úkoly, tvořivá dílnička, odpolední povídání o vlkovi ve 14:00 a 16:00</w:t>
      </w:r>
      <w:r>
        <w:rPr>
          <w:rFonts w:cstheme="minorHAnsi"/>
          <w:bCs/>
        </w:rPr>
        <w:t>, jeho preparát</w:t>
      </w:r>
      <w:r w:rsidR="00F32CBC" w:rsidRPr="00F32CBC">
        <w:rPr>
          <w:rFonts w:cstheme="minorHAnsi"/>
          <w:bCs/>
        </w:rPr>
        <w:t xml:space="preserve"> a setkání s odborníky na tuto šelmu z </w:t>
      </w:r>
      <w:r w:rsidR="00F32CBC">
        <w:rPr>
          <w:rFonts w:cstheme="minorHAnsi"/>
          <w:bCs/>
        </w:rPr>
        <w:t>A</w:t>
      </w:r>
      <w:r w:rsidR="00F32CBC" w:rsidRPr="00F32CBC">
        <w:rPr>
          <w:rFonts w:cstheme="minorHAnsi"/>
          <w:bCs/>
        </w:rPr>
        <w:t xml:space="preserve">gentury ochrany přírody a krajiny ČR. </w:t>
      </w:r>
      <w:r w:rsidR="00F32CBC">
        <w:rPr>
          <w:rFonts w:cstheme="minorHAnsi"/>
          <w:bCs/>
        </w:rPr>
        <w:t>„</w:t>
      </w:r>
      <w:r w:rsidR="00F32CBC" w:rsidRPr="00F32CBC">
        <w:rPr>
          <w:rFonts w:cstheme="minorHAnsi"/>
          <w:bCs/>
        </w:rPr>
        <w:t xml:space="preserve">Přijďte se dozvědět víc o životě vlků a strávit den plný poznání i tvoření.  Těšíme se na Vás,“ zve vedoucí Koněpruských jeskyní Michaela Nedvědová. Akce se bude konat za každého počasí. </w:t>
      </w:r>
    </w:p>
    <w:p w14:paraId="331F79BA" w14:textId="1939C7C8" w:rsidR="00F32CBC" w:rsidRPr="00F32CBC" w:rsidRDefault="00F32CBC" w:rsidP="0049629F">
      <w:pPr>
        <w:tabs>
          <w:tab w:val="left" w:pos="4380"/>
        </w:tabs>
        <w:spacing w:after="120" w:line="240" w:lineRule="auto"/>
        <w:ind w:right="-144"/>
        <w:rPr>
          <w:rFonts w:cstheme="minorHAnsi"/>
          <w:b/>
          <w:bCs/>
        </w:rPr>
      </w:pPr>
      <w:r w:rsidRPr="00F32CBC">
        <w:rPr>
          <w:rFonts w:cstheme="minorHAnsi"/>
          <w:b/>
          <w:bCs/>
        </w:rPr>
        <w:t xml:space="preserve">Výstavu fotografických obrazů Zrcadlení duše </w:t>
      </w:r>
      <w:r w:rsidRPr="00F32CBC">
        <w:rPr>
          <w:rFonts w:cstheme="minorHAnsi"/>
          <w:bCs/>
        </w:rPr>
        <w:t>lze pak až do konce letních prázdnin zhlédnout v přednáškovém sále ko</w:t>
      </w:r>
      <w:bookmarkStart w:id="0" w:name="_GoBack"/>
      <w:bookmarkEnd w:id="0"/>
      <w:r w:rsidRPr="00F32CBC">
        <w:rPr>
          <w:rFonts w:cstheme="minorHAnsi"/>
          <w:bCs/>
        </w:rPr>
        <w:t xml:space="preserve">něpruského Domu přírody Českého krasu. </w:t>
      </w:r>
      <w:r>
        <w:rPr>
          <w:rFonts w:cstheme="minorHAnsi"/>
          <w:bCs/>
        </w:rPr>
        <w:t>A</w:t>
      </w:r>
      <w:r w:rsidRPr="00F32CBC">
        <w:rPr>
          <w:rFonts w:cstheme="minorHAnsi"/>
          <w:bCs/>
        </w:rPr>
        <w:t xml:space="preserve">utorem </w:t>
      </w:r>
      <w:r>
        <w:rPr>
          <w:rFonts w:cstheme="minorHAnsi"/>
          <w:bCs/>
        </w:rPr>
        <w:t xml:space="preserve">obrazů </w:t>
      </w:r>
      <w:r w:rsidRPr="00F32CBC">
        <w:rPr>
          <w:rFonts w:cstheme="minorHAnsi"/>
          <w:bCs/>
        </w:rPr>
        <w:t xml:space="preserve">je básník Ivan Smíšek, v menší variantě doprovázejí jeho stejnojmennou básnickou sbírku. </w:t>
      </w:r>
    </w:p>
    <w:p w14:paraId="45C2A889" w14:textId="090391A8" w:rsidR="00490C73" w:rsidRDefault="00580BBE" w:rsidP="00CF50C8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  <w:bCs/>
        </w:rPr>
      </w:pPr>
      <w:r w:rsidRPr="00F32CBC">
        <w:rPr>
          <w:rFonts w:cstheme="minorHAnsi"/>
        </w:rPr>
        <w:t xml:space="preserve">Koněpruské jeskyně jsou </w:t>
      </w:r>
      <w:r w:rsidR="00CF50C8" w:rsidRPr="00F32CBC">
        <w:rPr>
          <w:rFonts w:cstheme="minorHAnsi"/>
        </w:rPr>
        <w:t>největším jeskynním systémem</w:t>
      </w:r>
      <w:r w:rsidR="00CF50C8">
        <w:rPr>
          <w:rFonts w:ascii="Calibri" w:hAnsi="Calibri" w:cs="Calibri"/>
        </w:rPr>
        <w:t xml:space="preserve"> Čech a </w:t>
      </w:r>
      <w:r>
        <w:rPr>
          <w:rFonts w:ascii="Calibri" w:hAnsi="Calibri" w:cs="Calibri"/>
        </w:rPr>
        <w:t>druhými nejnavštěvovanějšími jeskyněmi ze čtrnácti veřejnosti zpřístupněných jeskyní v péči S</w:t>
      </w:r>
      <w:r w:rsidR="00CF50C8">
        <w:rPr>
          <w:rFonts w:ascii="Calibri" w:hAnsi="Calibri" w:cs="Calibri"/>
        </w:rPr>
        <w:t>právy jeskyní</w:t>
      </w:r>
      <w:r>
        <w:rPr>
          <w:rFonts w:ascii="Calibri" w:hAnsi="Calibri" w:cs="Calibri"/>
        </w:rPr>
        <w:t xml:space="preserve"> ČR. </w:t>
      </w:r>
      <w:r>
        <w:rPr>
          <w:rFonts w:ascii="Calibri" w:hAnsi="Calibri" w:cs="Calibri"/>
          <w:bCs/>
        </w:rPr>
        <w:t>L</w:t>
      </w:r>
      <w:r w:rsidRPr="00AF0E51">
        <w:rPr>
          <w:rFonts w:ascii="Calibri" w:hAnsi="Calibri" w:cs="Calibri"/>
          <w:bCs/>
        </w:rPr>
        <w:t xml:space="preserve">eží ve středních Čechách, sedm kilometrů jižně od Berouna v chráněném území CHKO Český kras, nedaleko hradů Křivoklát a Karlštejn. </w:t>
      </w:r>
      <w:r w:rsidR="00CF50C8" w:rsidRPr="00AF0E51">
        <w:rPr>
          <w:rFonts w:ascii="Calibri" w:hAnsi="Calibri" w:cs="Calibri"/>
          <w:bCs/>
        </w:rPr>
        <w:t>Vznikly v</w:t>
      </w:r>
      <w:r w:rsidR="00826772">
        <w:rPr>
          <w:rFonts w:ascii="Calibri" w:hAnsi="Calibri" w:cs="Calibri"/>
          <w:bCs/>
        </w:rPr>
        <w:t> </w:t>
      </w:r>
      <w:r w:rsidR="00CF50C8" w:rsidRPr="00AF0E51">
        <w:rPr>
          <w:rFonts w:ascii="Calibri" w:hAnsi="Calibri" w:cs="Calibri"/>
          <w:bCs/>
        </w:rPr>
        <w:t xml:space="preserve">devonských vápencích starých až 410 miliónů let. Jsou vyvinuty ve třech výškových úrovních s </w:t>
      </w:r>
      <w:r w:rsidR="00CF50C8">
        <w:rPr>
          <w:rFonts w:ascii="Calibri" w:hAnsi="Calibri" w:cs="Calibri"/>
          <w:bCs/>
        </w:rPr>
        <w:t xml:space="preserve">o </w:t>
      </w:r>
      <w:r w:rsidR="00CF50C8">
        <w:rPr>
          <w:rFonts w:ascii="Calibri" w:hAnsi="Calibri" w:cs="Calibri"/>
        </w:rPr>
        <w:t>celkové délce 2050 metrů</w:t>
      </w:r>
      <w:r w:rsidR="00CF50C8">
        <w:rPr>
          <w:rFonts w:ascii="Calibri" w:hAnsi="Calibri" w:cs="Calibri"/>
          <w:bCs/>
        </w:rPr>
        <w:t xml:space="preserve"> a </w:t>
      </w:r>
      <w:r w:rsidR="00CF50C8">
        <w:rPr>
          <w:rFonts w:ascii="Calibri" w:hAnsi="Calibri" w:cs="Calibri"/>
        </w:rPr>
        <w:t>výškovém rozpětí přes 70 metrů</w:t>
      </w:r>
      <w:r w:rsidR="00CF50C8" w:rsidRPr="00AF0E51">
        <w:rPr>
          <w:rFonts w:ascii="Calibri" w:hAnsi="Calibri" w:cs="Calibri"/>
          <w:bCs/>
        </w:rPr>
        <w:t xml:space="preserve">. </w:t>
      </w:r>
      <w:r w:rsidR="00CF50C8">
        <w:rPr>
          <w:rFonts w:ascii="Calibri" w:hAnsi="Calibri" w:cs="Calibri"/>
        </w:rPr>
        <w:t xml:space="preserve">Mají bohatou krápníkovou výzdobu a mimořádně paleontologicky a archeologicky významné sedimentární výplně. </w:t>
      </w:r>
      <w:r w:rsidR="00CF50C8">
        <w:rPr>
          <w:rFonts w:ascii="Calibri" w:hAnsi="Calibri" w:cs="Calibri"/>
          <w:bCs/>
        </w:rPr>
        <w:t xml:space="preserve">Ve svrchním patře byla v 15. století tajná penězokazecká dílna. </w:t>
      </w:r>
    </w:p>
    <w:p w14:paraId="32F711FB" w14:textId="2CEAC635" w:rsidR="00E364AE" w:rsidRDefault="00E364AE" w:rsidP="00CF50C8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„</w:t>
      </w:r>
      <w:r w:rsidR="00CF50C8">
        <w:rPr>
          <w:rFonts w:ascii="Calibri" w:hAnsi="Calibri" w:cs="Calibri"/>
          <w:bCs/>
        </w:rPr>
        <w:t>P</w:t>
      </w:r>
      <w:r w:rsidR="00CF50C8" w:rsidRPr="00AF0E51">
        <w:rPr>
          <w:rFonts w:ascii="Calibri" w:hAnsi="Calibri" w:cs="Calibri"/>
          <w:bCs/>
        </w:rPr>
        <w:t xml:space="preserve">ro veřejnost </w:t>
      </w:r>
      <w:r w:rsidR="00CF50C8">
        <w:rPr>
          <w:rFonts w:ascii="Calibri" w:hAnsi="Calibri" w:cs="Calibri"/>
          <w:bCs/>
        </w:rPr>
        <w:t xml:space="preserve">byly </w:t>
      </w:r>
      <w:r w:rsidR="00CF50C8" w:rsidRPr="00AF0E51">
        <w:rPr>
          <w:rFonts w:ascii="Calibri" w:hAnsi="Calibri" w:cs="Calibri"/>
          <w:bCs/>
        </w:rPr>
        <w:t xml:space="preserve">zpřístupněny roku 1959. </w:t>
      </w:r>
      <w:r w:rsidR="00580BBE">
        <w:rPr>
          <w:rFonts w:ascii="Calibri" w:hAnsi="Calibri" w:cs="Calibri"/>
          <w:bCs/>
        </w:rPr>
        <w:t xml:space="preserve">Jejich 620 m dlouhý prohlídkový okruh projde ročně na </w:t>
      </w:r>
      <w:r w:rsidR="00580BBE">
        <w:rPr>
          <w:rFonts w:ascii="Calibri" w:hAnsi="Calibri" w:cs="Calibri"/>
        </w:rPr>
        <w:t xml:space="preserve">100 tisíc návštěvníků. </w:t>
      </w:r>
      <w:r>
        <w:rPr>
          <w:rFonts w:ascii="Calibri" w:hAnsi="Calibri" w:cs="Calibri"/>
          <w:bCs/>
        </w:rPr>
        <w:t xml:space="preserve">Během letních prázdnin mají Koněpruské podzemí </w:t>
      </w:r>
      <w:r>
        <w:rPr>
          <w:rFonts w:ascii="Calibri" w:hAnsi="Calibri" w:cs="Calibri"/>
        </w:rPr>
        <w:t>a D</w:t>
      </w:r>
      <w:r>
        <w:rPr>
          <w:rFonts w:ascii="Calibri" w:hAnsi="Calibri" w:cs="Calibri"/>
        </w:rPr>
        <w:t>ům</w:t>
      </w:r>
      <w:r>
        <w:rPr>
          <w:rFonts w:ascii="Calibri" w:hAnsi="Calibri" w:cs="Calibri"/>
        </w:rPr>
        <w:t xml:space="preserve"> přírody Českého krasu </w:t>
      </w:r>
      <w:r>
        <w:rPr>
          <w:rFonts w:ascii="Calibri" w:hAnsi="Calibri" w:cs="Calibri"/>
          <w:bCs/>
        </w:rPr>
        <w:t xml:space="preserve">otevřeno denně od 8:30 do 17:00,“ dodává ředitel Správy jeskyní Milan Jan Půček.  </w:t>
      </w:r>
    </w:p>
    <w:p w14:paraId="5D5917EB" w14:textId="596904D2" w:rsidR="00580BBE" w:rsidRPr="00826772" w:rsidRDefault="00580BBE" w:rsidP="00CF50C8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O </w:t>
      </w:r>
      <w:r w:rsidR="00490C73">
        <w:rPr>
          <w:rFonts w:ascii="Calibri" w:hAnsi="Calibri" w:cs="Calibri"/>
        </w:rPr>
        <w:t xml:space="preserve">historii </w:t>
      </w:r>
      <w:r>
        <w:rPr>
          <w:rFonts w:ascii="Calibri" w:hAnsi="Calibri" w:cs="Calibri"/>
        </w:rPr>
        <w:t>jeskyní</w:t>
      </w:r>
      <w:r w:rsidR="00490C73">
        <w:rPr>
          <w:rFonts w:ascii="Calibri" w:hAnsi="Calibri" w:cs="Calibri"/>
        </w:rPr>
        <w:t xml:space="preserve">, </w:t>
      </w:r>
      <w:r w:rsidR="00490C73">
        <w:rPr>
          <w:rFonts w:ascii="Calibri" w:hAnsi="Calibri" w:cs="Calibri"/>
        </w:rPr>
        <w:t>prohlídkách</w:t>
      </w:r>
      <w:r>
        <w:rPr>
          <w:rFonts w:ascii="Calibri" w:hAnsi="Calibri" w:cs="Calibri"/>
        </w:rPr>
        <w:t xml:space="preserve"> </w:t>
      </w:r>
      <w:r w:rsidR="00E364AE">
        <w:rPr>
          <w:rFonts w:ascii="Calibri" w:hAnsi="Calibri" w:cs="Calibri"/>
        </w:rPr>
        <w:t xml:space="preserve">i přístupu </w:t>
      </w:r>
      <w:r>
        <w:rPr>
          <w:rFonts w:ascii="Calibri" w:hAnsi="Calibri" w:cs="Calibri"/>
        </w:rPr>
        <w:t xml:space="preserve">se lze více dozvědět na webech </w:t>
      </w:r>
      <w:hyperlink r:id="rId6" w:history="1">
        <w:r>
          <w:rPr>
            <w:rStyle w:val="Hypertextovodkaz"/>
            <w:rFonts w:ascii="Calibri" w:hAnsi="Calibri" w:cs="Calibri"/>
            <w:color w:val="auto"/>
          </w:rPr>
          <w:t>konepruske.caves.cz</w:t>
        </w:r>
      </w:hyperlink>
      <w:r>
        <w:t xml:space="preserve"> a</w:t>
      </w:r>
      <w:r>
        <w:rPr>
          <w:rFonts w:ascii="Calibri" w:hAnsi="Calibri" w:cs="Calibri"/>
        </w:rPr>
        <w:t xml:space="preserve"> </w:t>
      </w:r>
      <w:hyperlink r:id="rId7" w:history="1">
        <w:r w:rsidRPr="00826772">
          <w:rPr>
            <w:rStyle w:val="Hypertextovodkaz"/>
            <w:rFonts w:ascii="Calibri" w:hAnsi="Calibri" w:cs="Calibri"/>
            <w:color w:val="auto"/>
          </w:rPr>
          <w:t>du</w:t>
        </w:r>
        <w:r w:rsidRPr="00826772">
          <w:rPr>
            <w:rStyle w:val="Hypertextovodkaz"/>
            <w:rFonts w:ascii="Calibri" w:hAnsi="Calibri" w:cs="Calibri"/>
            <w:color w:val="auto"/>
          </w:rPr>
          <w:t>m</w:t>
        </w:r>
        <w:r w:rsidRPr="00826772">
          <w:rPr>
            <w:rStyle w:val="Hypertextovodkaz"/>
            <w:rFonts w:ascii="Calibri" w:hAnsi="Calibri" w:cs="Calibri"/>
            <w:color w:val="auto"/>
          </w:rPr>
          <w:t>prirody.cz/</w:t>
        </w:r>
        <w:proofErr w:type="spellStart"/>
        <w:r w:rsidRPr="00826772">
          <w:rPr>
            <w:rStyle w:val="Hypertextovodkaz"/>
            <w:rFonts w:ascii="Calibri" w:hAnsi="Calibri" w:cs="Calibri"/>
            <w:color w:val="auto"/>
          </w:rPr>
          <w:t>ceskykras</w:t>
        </w:r>
        <w:proofErr w:type="spellEnd"/>
      </w:hyperlink>
      <w:r w:rsidRPr="00826772">
        <w:rPr>
          <w:rFonts w:ascii="Calibri" w:hAnsi="Calibri" w:cs="Calibri"/>
        </w:rPr>
        <w:t xml:space="preserve">. </w:t>
      </w:r>
    </w:p>
    <w:p w14:paraId="1634985B" w14:textId="77777777" w:rsidR="00CF50C8" w:rsidRDefault="00CF50C8" w:rsidP="004463A6">
      <w:pPr>
        <w:spacing w:after="120" w:line="240" w:lineRule="auto"/>
        <w:ind w:right="-144"/>
        <w:rPr>
          <w:rFonts w:ascii="Calibri" w:hAnsi="Calibri" w:cs="Calibri"/>
          <w:bCs/>
        </w:rPr>
      </w:pPr>
    </w:p>
    <w:p w14:paraId="19DE9250" w14:textId="7AC58610" w:rsidR="0049629F" w:rsidRPr="005356E8" w:rsidRDefault="00BD3201" w:rsidP="004463A6">
      <w:pPr>
        <w:spacing w:after="120" w:line="240" w:lineRule="auto"/>
        <w:ind w:right="-144"/>
        <w:rPr>
          <w:rFonts w:ascii="Calibri" w:hAnsi="Calibri" w:cs="Calibri"/>
          <w:i/>
          <w:sz w:val="20"/>
          <w:szCs w:val="20"/>
        </w:rPr>
      </w:pPr>
      <w:r w:rsidRPr="005356E8">
        <w:rPr>
          <w:rFonts w:ascii="Calibri" w:hAnsi="Calibri" w:cs="Calibri"/>
          <w:i/>
          <w:sz w:val="20"/>
          <w:szCs w:val="20"/>
        </w:rPr>
        <w:t xml:space="preserve">Kontakt: </w:t>
      </w:r>
      <w:r w:rsidR="003E3698" w:rsidRPr="005356E8">
        <w:rPr>
          <w:rFonts w:ascii="Calibri" w:hAnsi="Calibri" w:cs="Calibri"/>
          <w:i/>
          <w:sz w:val="20"/>
          <w:szCs w:val="20"/>
        </w:rPr>
        <w:br/>
      </w:r>
      <w:r w:rsidRPr="005356E8">
        <w:rPr>
          <w:rFonts w:ascii="Calibri" w:hAnsi="Calibri" w:cs="Calibri"/>
          <w:i/>
          <w:sz w:val="20"/>
          <w:szCs w:val="20"/>
        </w:rPr>
        <w:t xml:space="preserve">Mgr. Pavel Gejdoš, </w:t>
      </w:r>
      <w:r w:rsidR="004B3822" w:rsidRPr="005356E8">
        <w:rPr>
          <w:rFonts w:ascii="Calibri" w:hAnsi="Calibri" w:cs="Calibri"/>
          <w:i/>
          <w:sz w:val="20"/>
          <w:szCs w:val="20"/>
        </w:rPr>
        <w:t>PR</w:t>
      </w:r>
      <w:r w:rsidR="00AF0E51" w:rsidRPr="005356E8">
        <w:rPr>
          <w:rFonts w:ascii="Calibri" w:hAnsi="Calibri" w:cs="Calibri"/>
          <w:i/>
          <w:sz w:val="20"/>
          <w:szCs w:val="20"/>
        </w:rPr>
        <w:t xml:space="preserve"> Správy jeskyní Č</w:t>
      </w:r>
      <w:r w:rsidRPr="005356E8">
        <w:rPr>
          <w:rFonts w:ascii="Calibri" w:hAnsi="Calibri" w:cs="Calibri"/>
          <w:i/>
          <w:sz w:val="20"/>
          <w:szCs w:val="20"/>
        </w:rPr>
        <w:t xml:space="preserve">R, e-mail: </w:t>
      </w:r>
      <w:hyperlink r:id="rId8" w:history="1">
        <w:r w:rsidRPr="005356E8">
          <w:rPr>
            <w:rStyle w:val="Hypertextovodkaz"/>
            <w:rFonts w:ascii="Calibri" w:hAnsi="Calibri" w:cs="Calibri"/>
            <w:i/>
            <w:color w:val="auto"/>
            <w:sz w:val="20"/>
            <w:szCs w:val="20"/>
          </w:rPr>
          <w:t>gejdos@caves.cz</w:t>
        </w:r>
      </w:hyperlink>
      <w:r w:rsidRPr="005356E8">
        <w:rPr>
          <w:rFonts w:ascii="Calibri" w:hAnsi="Calibri" w:cs="Calibri"/>
          <w:i/>
          <w:sz w:val="20"/>
          <w:szCs w:val="20"/>
        </w:rPr>
        <w:t>, tel.: 724 678</w:t>
      </w:r>
      <w:r w:rsidR="0049629F">
        <w:rPr>
          <w:rFonts w:ascii="Calibri" w:hAnsi="Calibri" w:cs="Calibri"/>
          <w:i/>
          <w:sz w:val="20"/>
          <w:szCs w:val="20"/>
        </w:rPr>
        <w:t> </w:t>
      </w:r>
      <w:r w:rsidRPr="005356E8">
        <w:rPr>
          <w:rFonts w:ascii="Calibri" w:hAnsi="Calibri" w:cs="Calibri"/>
          <w:i/>
          <w:sz w:val="20"/>
          <w:szCs w:val="20"/>
        </w:rPr>
        <w:t>153</w:t>
      </w:r>
      <w:r w:rsidR="0049629F">
        <w:rPr>
          <w:rFonts w:ascii="Calibri" w:hAnsi="Calibri" w:cs="Calibri"/>
          <w:i/>
          <w:sz w:val="20"/>
          <w:szCs w:val="20"/>
        </w:rPr>
        <w:br/>
        <w:t>Ing. Michaela Nedvědová, vedoucí Koněpruských jeskyní, e-mail</w:t>
      </w:r>
      <w:r w:rsidR="0049629F" w:rsidRPr="0049629F">
        <w:rPr>
          <w:rFonts w:ascii="Calibri" w:hAnsi="Calibri" w:cs="Calibri"/>
          <w:i/>
          <w:sz w:val="20"/>
          <w:szCs w:val="20"/>
        </w:rPr>
        <w:t xml:space="preserve">: </w:t>
      </w:r>
      <w:hyperlink r:id="rId9" w:history="1">
        <w:r w:rsidR="0049629F" w:rsidRPr="0049629F">
          <w:rPr>
            <w:rStyle w:val="Hypertextovodkaz"/>
            <w:rFonts w:ascii="Calibri" w:hAnsi="Calibri" w:cs="Calibri"/>
            <w:i/>
            <w:color w:val="auto"/>
            <w:sz w:val="20"/>
            <w:szCs w:val="20"/>
          </w:rPr>
          <w:t>nedvedova@caves.cz</w:t>
        </w:r>
      </w:hyperlink>
    </w:p>
    <w:sectPr w:rsidR="0049629F" w:rsidRPr="005356E8" w:rsidSect="00F73066">
      <w:headerReference w:type="first" r:id="rId10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DA8D3" w14:textId="77777777" w:rsidR="004E3F95" w:rsidRDefault="004E3F95" w:rsidP="009A7EA8">
      <w:pPr>
        <w:spacing w:after="0" w:line="240" w:lineRule="auto"/>
      </w:pPr>
      <w:r>
        <w:separator/>
      </w:r>
    </w:p>
  </w:endnote>
  <w:endnote w:type="continuationSeparator" w:id="0">
    <w:p w14:paraId="32161AD2" w14:textId="77777777" w:rsidR="004E3F95" w:rsidRDefault="004E3F95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52F46" w14:textId="77777777" w:rsidR="004E3F95" w:rsidRDefault="004E3F95" w:rsidP="009A7EA8">
      <w:pPr>
        <w:spacing w:after="0" w:line="240" w:lineRule="auto"/>
      </w:pPr>
      <w:r>
        <w:separator/>
      </w:r>
    </w:p>
  </w:footnote>
  <w:footnote w:type="continuationSeparator" w:id="0">
    <w:p w14:paraId="7A948543" w14:textId="77777777" w:rsidR="004E3F95" w:rsidRDefault="004E3F95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AFE8A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8A992" wp14:editId="696E2353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22743"/>
    <w:rsid w:val="00024FD9"/>
    <w:rsid w:val="00031553"/>
    <w:rsid w:val="00031E96"/>
    <w:rsid w:val="000337A9"/>
    <w:rsid w:val="00034F39"/>
    <w:rsid w:val="00056CB3"/>
    <w:rsid w:val="000655AB"/>
    <w:rsid w:val="00070CBC"/>
    <w:rsid w:val="000741F5"/>
    <w:rsid w:val="00075A5A"/>
    <w:rsid w:val="000819CC"/>
    <w:rsid w:val="000A2A54"/>
    <w:rsid w:val="000B670D"/>
    <w:rsid w:val="000B7E96"/>
    <w:rsid w:val="000E5708"/>
    <w:rsid w:val="000E5F77"/>
    <w:rsid w:val="000F04D0"/>
    <w:rsid w:val="000F3D93"/>
    <w:rsid w:val="0010422D"/>
    <w:rsid w:val="001243C9"/>
    <w:rsid w:val="00136308"/>
    <w:rsid w:val="001411FD"/>
    <w:rsid w:val="00145FF4"/>
    <w:rsid w:val="0015267C"/>
    <w:rsid w:val="001711A2"/>
    <w:rsid w:val="00185156"/>
    <w:rsid w:val="00195BF3"/>
    <w:rsid w:val="001B0E30"/>
    <w:rsid w:val="001B36F3"/>
    <w:rsid w:val="001D0484"/>
    <w:rsid w:val="001E05EF"/>
    <w:rsid w:val="002042FD"/>
    <w:rsid w:val="00204477"/>
    <w:rsid w:val="00232B53"/>
    <w:rsid w:val="00232FCC"/>
    <w:rsid w:val="00235B6C"/>
    <w:rsid w:val="00240428"/>
    <w:rsid w:val="0025503F"/>
    <w:rsid w:val="00260AA9"/>
    <w:rsid w:val="00273A8A"/>
    <w:rsid w:val="002A7790"/>
    <w:rsid w:val="002B10D9"/>
    <w:rsid w:val="002B2E00"/>
    <w:rsid w:val="002C0652"/>
    <w:rsid w:val="002C209A"/>
    <w:rsid w:val="002D568D"/>
    <w:rsid w:val="002E18BA"/>
    <w:rsid w:val="002F4A36"/>
    <w:rsid w:val="00307F63"/>
    <w:rsid w:val="0031504C"/>
    <w:rsid w:val="00331AEE"/>
    <w:rsid w:val="00332F31"/>
    <w:rsid w:val="00352E10"/>
    <w:rsid w:val="00355E77"/>
    <w:rsid w:val="003601B0"/>
    <w:rsid w:val="00363CC4"/>
    <w:rsid w:val="00366153"/>
    <w:rsid w:val="00370B4B"/>
    <w:rsid w:val="0037391A"/>
    <w:rsid w:val="0037452B"/>
    <w:rsid w:val="003A0945"/>
    <w:rsid w:val="003C1941"/>
    <w:rsid w:val="003C38FB"/>
    <w:rsid w:val="003D081F"/>
    <w:rsid w:val="003D137A"/>
    <w:rsid w:val="003E2E3B"/>
    <w:rsid w:val="003E3698"/>
    <w:rsid w:val="003E59B2"/>
    <w:rsid w:val="003F5E01"/>
    <w:rsid w:val="003F7203"/>
    <w:rsid w:val="0042350D"/>
    <w:rsid w:val="00423D59"/>
    <w:rsid w:val="00426D1F"/>
    <w:rsid w:val="004463A6"/>
    <w:rsid w:val="004571F6"/>
    <w:rsid w:val="004635D7"/>
    <w:rsid w:val="00466CB3"/>
    <w:rsid w:val="00471309"/>
    <w:rsid w:val="0047238C"/>
    <w:rsid w:val="00475988"/>
    <w:rsid w:val="004830C8"/>
    <w:rsid w:val="00490C73"/>
    <w:rsid w:val="0049629F"/>
    <w:rsid w:val="004B3822"/>
    <w:rsid w:val="004C469E"/>
    <w:rsid w:val="004D312C"/>
    <w:rsid w:val="004D422F"/>
    <w:rsid w:val="004E1A88"/>
    <w:rsid w:val="004E3F95"/>
    <w:rsid w:val="004F4D85"/>
    <w:rsid w:val="00507199"/>
    <w:rsid w:val="0051101E"/>
    <w:rsid w:val="00514E12"/>
    <w:rsid w:val="00521EC8"/>
    <w:rsid w:val="00522614"/>
    <w:rsid w:val="005356E8"/>
    <w:rsid w:val="00550AC7"/>
    <w:rsid w:val="00556843"/>
    <w:rsid w:val="00565867"/>
    <w:rsid w:val="005741A9"/>
    <w:rsid w:val="00580BBE"/>
    <w:rsid w:val="00582366"/>
    <w:rsid w:val="005A0A8F"/>
    <w:rsid w:val="005B318A"/>
    <w:rsid w:val="005C3AF9"/>
    <w:rsid w:val="005D1A97"/>
    <w:rsid w:val="005F1A63"/>
    <w:rsid w:val="006037AD"/>
    <w:rsid w:val="0060546F"/>
    <w:rsid w:val="00616096"/>
    <w:rsid w:val="00616E48"/>
    <w:rsid w:val="006216FD"/>
    <w:rsid w:val="0063342D"/>
    <w:rsid w:val="0063474D"/>
    <w:rsid w:val="00641FE2"/>
    <w:rsid w:val="00662698"/>
    <w:rsid w:val="006921AB"/>
    <w:rsid w:val="006B055A"/>
    <w:rsid w:val="006B3E2D"/>
    <w:rsid w:val="006B79DF"/>
    <w:rsid w:val="006C3596"/>
    <w:rsid w:val="006F1699"/>
    <w:rsid w:val="006F7838"/>
    <w:rsid w:val="0070140B"/>
    <w:rsid w:val="00702421"/>
    <w:rsid w:val="0072717D"/>
    <w:rsid w:val="0073738C"/>
    <w:rsid w:val="00747397"/>
    <w:rsid w:val="00754518"/>
    <w:rsid w:val="00761C90"/>
    <w:rsid w:val="00770720"/>
    <w:rsid w:val="00777A41"/>
    <w:rsid w:val="00786178"/>
    <w:rsid w:val="007976DD"/>
    <w:rsid w:val="00797F61"/>
    <w:rsid w:val="007A3E2B"/>
    <w:rsid w:val="007B1753"/>
    <w:rsid w:val="007C3A27"/>
    <w:rsid w:val="007D0B29"/>
    <w:rsid w:val="007F0569"/>
    <w:rsid w:val="008051AD"/>
    <w:rsid w:val="0080687E"/>
    <w:rsid w:val="00825667"/>
    <w:rsid w:val="00826772"/>
    <w:rsid w:val="00856211"/>
    <w:rsid w:val="008762DC"/>
    <w:rsid w:val="008809B5"/>
    <w:rsid w:val="008867BC"/>
    <w:rsid w:val="0088798B"/>
    <w:rsid w:val="008B1306"/>
    <w:rsid w:val="008C185E"/>
    <w:rsid w:val="008D5F97"/>
    <w:rsid w:val="008E44F8"/>
    <w:rsid w:val="0090037B"/>
    <w:rsid w:val="0090147B"/>
    <w:rsid w:val="009237BC"/>
    <w:rsid w:val="00923E61"/>
    <w:rsid w:val="009319FF"/>
    <w:rsid w:val="00934066"/>
    <w:rsid w:val="0094056C"/>
    <w:rsid w:val="00941BC5"/>
    <w:rsid w:val="009647D9"/>
    <w:rsid w:val="00970590"/>
    <w:rsid w:val="00972D06"/>
    <w:rsid w:val="00973929"/>
    <w:rsid w:val="00974866"/>
    <w:rsid w:val="00981E2A"/>
    <w:rsid w:val="0099097F"/>
    <w:rsid w:val="009915B5"/>
    <w:rsid w:val="00994E15"/>
    <w:rsid w:val="00996F46"/>
    <w:rsid w:val="009A7EA8"/>
    <w:rsid w:val="009C5F4D"/>
    <w:rsid w:val="009C69A3"/>
    <w:rsid w:val="00A36481"/>
    <w:rsid w:val="00A6770F"/>
    <w:rsid w:val="00A82700"/>
    <w:rsid w:val="00A85405"/>
    <w:rsid w:val="00AB42C9"/>
    <w:rsid w:val="00AC4388"/>
    <w:rsid w:val="00AD0CEB"/>
    <w:rsid w:val="00AD52E7"/>
    <w:rsid w:val="00AE5FAD"/>
    <w:rsid w:val="00AF0E51"/>
    <w:rsid w:val="00AF2C9C"/>
    <w:rsid w:val="00AF6780"/>
    <w:rsid w:val="00B0078F"/>
    <w:rsid w:val="00B05F7E"/>
    <w:rsid w:val="00B14936"/>
    <w:rsid w:val="00B201EC"/>
    <w:rsid w:val="00B27648"/>
    <w:rsid w:val="00B31812"/>
    <w:rsid w:val="00B47157"/>
    <w:rsid w:val="00B57BED"/>
    <w:rsid w:val="00B620F3"/>
    <w:rsid w:val="00B713CD"/>
    <w:rsid w:val="00B73632"/>
    <w:rsid w:val="00B80BE2"/>
    <w:rsid w:val="00B8199C"/>
    <w:rsid w:val="00B95C32"/>
    <w:rsid w:val="00B963BD"/>
    <w:rsid w:val="00B97564"/>
    <w:rsid w:val="00BA1043"/>
    <w:rsid w:val="00BA5A61"/>
    <w:rsid w:val="00BD3201"/>
    <w:rsid w:val="00BD33ED"/>
    <w:rsid w:val="00BF78FB"/>
    <w:rsid w:val="00C24529"/>
    <w:rsid w:val="00C37D49"/>
    <w:rsid w:val="00C42514"/>
    <w:rsid w:val="00C53FE3"/>
    <w:rsid w:val="00C804EF"/>
    <w:rsid w:val="00C87751"/>
    <w:rsid w:val="00C92C29"/>
    <w:rsid w:val="00CA63B2"/>
    <w:rsid w:val="00CC06FD"/>
    <w:rsid w:val="00CC364E"/>
    <w:rsid w:val="00CE6645"/>
    <w:rsid w:val="00CF50C8"/>
    <w:rsid w:val="00D113E9"/>
    <w:rsid w:val="00D15888"/>
    <w:rsid w:val="00D312AE"/>
    <w:rsid w:val="00D42B97"/>
    <w:rsid w:val="00D531DE"/>
    <w:rsid w:val="00D667A3"/>
    <w:rsid w:val="00D8157B"/>
    <w:rsid w:val="00DA0637"/>
    <w:rsid w:val="00DA3880"/>
    <w:rsid w:val="00DB3B5B"/>
    <w:rsid w:val="00DB3C08"/>
    <w:rsid w:val="00DC7752"/>
    <w:rsid w:val="00DE456B"/>
    <w:rsid w:val="00DE6666"/>
    <w:rsid w:val="00DE7715"/>
    <w:rsid w:val="00E01B1E"/>
    <w:rsid w:val="00E076A3"/>
    <w:rsid w:val="00E128D1"/>
    <w:rsid w:val="00E16ED2"/>
    <w:rsid w:val="00E23ED6"/>
    <w:rsid w:val="00E27095"/>
    <w:rsid w:val="00E364AE"/>
    <w:rsid w:val="00E45CE6"/>
    <w:rsid w:val="00E67C79"/>
    <w:rsid w:val="00E81639"/>
    <w:rsid w:val="00E85516"/>
    <w:rsid w:val="00EA759B"/>
    <w:rsid w:val="00EC3B75"/>
    <w:rsid w:val="00ED51F8"/>
    <w:rsid w:val="00EE0E8D"/>
    <w:rsid w:val="00F01B77"/>
    <w:rsid w:val="00F06DA8"/>
    <w:rsid w:val="00F15494"/>
    <w:rsid w:val="00F161B3"/>
    <w:rsid w:val="00F164A6"/>
    <w:rsid w:val="00F2646E"/>
    <w:rsid w:val="00F32CBC"/>
    <w:rsid w:val="00F5524E"/>
    <w:rsid w:val="00F73066"/>
    <w:rsid w:val="00F93251"/>
    <w:rsid w:val="00F95B14"/>
    <w:rsid w:val="00FA314D"/>
    <w:rsid w:val="00FA3505"/>
    <w:rsid w:val="00FC0DD2"/>
    <w:rsid w:val="00FC5B5C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AB881"/>
  <w15:docId w15:val="{26FFE77C-C0AB-474F-9F11-22FF0C61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149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713C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06FD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6216F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319FF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496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53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60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1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jdos@cav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umprirody.cz/ceskykra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onepruske.caves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nedvedova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3</cp:revision>
  <dcterms:created xsi:type="dcterms:W3CDTF">2025-07-22T09:18:00Z</dcterms:created>
  <dcterms:modified xsi:type="dcterms:W3CDTF">2025-07-22T09:18:00Z</dcterms:modified>
</cp:coreProperties>
</file>