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12F85" w14:textId="702BB5A0" w:rsidR="00856211" w:rsidRPr="00EC3B75" w:rsidRDefault="00022743" w:rsidP="00941BC5">
      <w:pPr>
        <w:spacing w:before="120"/>
        <w:ind w:right="-144"/>
        <w:jc w:val="right"/>
        <w:rPr>
          <w:rFonts w:ascii="Calibri" w:hAnsi="Calibri" w:cs="Calibri"/>
        </w:rPr>
      </w:pPr>
      <w:r w:rsidRPr="00EC3B75">
        <w:rPr>
          <w:rFonts w:ascii="Calibri" w:hAnsi="Calibri" w:cs="Calibri"/>
        </w:rPr>
        <w:t>Pr</w:t>
      </w:r>
      <w:r w:rsidR="00770720" w:rsidRPr="00EC3B75">
        <w:rPr>
          <w:rFonts w:ascii="Calibri" w:hAnsi="Calibri" w:cs="Calibri"/>
        </w:rPr>
        <w:t>ůhonice</w:t>
      </w:r>
      <w:r w:rsidR="007976DD">
        <w:rPr>
          <w:rFonts w:ascii="Calibri" w:hAnsi="Calibri" w:cs="Calibri"/>
        </w:rPr>
        <w:t>/Blansko</w:t>
      </w:r>
      <w:r w:rsidR="00856211" w:rsidRPr="00EC3B75">
        <w:rPr>
          <w:rFonts w:ascii="Calibri" w:hAnsi="Calibri" w:cs="Calibri"/>
        </w:rPr>
        <w:t xml:space="preserve">, </w:t>
      </w:r>
      <w:r w:rsidR="0049038D">
        <w:rPr>
          <w:rFonts w:ascii="Calibri" w:hAnsi="Calibri" w:cs="Calibri"/>
        </w:rPr>
        <w:t>5</w:t>
      </w:r>
      <w:r w:rsidR="00856211" w:rsidRPr="00EC3B75">
        <w:rPr>
          <w:rFonts w:ascii="Calibri" w:hAnsi="Calibri" w:cs="Calibri"/>
        </w:rPr>
        <w:t xml:space="preserve">. </w:t>
      </w:r>
      <w:r w:rsidR="0049038D">
        <w:rPr>
          <w:rFonts w:ascii="Calibri" w:hAnsi="Calibri" w:cs="Calibri"/>
        </w:rPr>
        <w:t>červn</w:t>
      </w:r>
      <w:r w:rsidR="004635D7">
        <w:rPr>
          <w:rFonts w:ascii="Calibri" w:hAnsi="Calibri" w:cs="Calibri"/>
        </w:rPr>
        <w:t>a</w:t>
      </w:r>
      <w:r w:rsidR="00856211" w:rsidRPr="00EC3B75">
        <w:rPr>
          <w:rFonts w:ascii="Calibri" w:hAnsi="Calibri" w:cs="Calibri"/>
        </w:rPr>
        <w:t xml:space="preserve"> 20</w:t>
      </w:r>
      <w:r w:rsidR="000F3D93">
        <w:rPr>
          <w:rFonts w:ascii="Calibri" w:hAnsi="Calibri" w:cs="Calibri"/>
        </w:rPr>
        <w:t>2</w:t>
      </w:r>
      <w:r w:rsidR="000A7C43">
        <w:rPr>
          <w:rFonts w:ascii="Calibri" w:hAnsi="Calibri" w:cs="Calibri"/>
        </w:rPr>
        <w:t>5</w:t>
      </w:r>
    </w:p>
    <w:p w14:paraId="27D8DE01" w14:textId="48D9896E" w:rsidR="00770720" w:rsidRPr="00EC3B75" w:rsidRDefault="0049038D" w:rsidP="00941BC5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Jeskyně a </w:t>
      </w:r>
      <w:r w:rsidR="007551ED">
        <w:rPr>
          <w:rFonts w:ascii="Calibri" w:hAnsi="Calibri" w:cs="Calibri"/>
          <w:b/>
          <w:sz w:val="28"/>
          <w:szCs w:val="28"/>
        </w:rPr>
        <w:t>podzem</w:t>
      </w:r>
      <w:r w:rsidR="000E12DB">
        <w:rPr>
          <w:rFonts w:ascii="Calibri" w:hAnsi="Calibri" w:cs="Calibri"/>
          <w:b/>
          <w:sz w:val="28"/>
          <w:szCs w:val="28"/>
        </w:rPr>
        <w:t>n</w:t>
      </w:r>
      <w:r w:rsidR="007551ED">
        <w:rPr>
          <w:rFonts w:ascii="Calibri" w:hAnsi="Calibri" w:cs="Calibri"/>
          <w:b/>
          <w:sz w:val="28"/>
          <w:szCs w:val="28"/>
        </w:rPr>
        <w:t>í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0E12DB">
        <w:rPr>
          <w:rFonts w:ascii="Calibri" w:hAnsi="Calibri" w:cs="Calibri"/>
          <w:b/>
          <w:sz w:val="28"/>
          <w:szCs w:val="28"/>
        </w:rPr>
        <w:t xml:space="preserve">svět </w:t>
      </w:r>
      <w:r>
        <w:rPr>
          <w:rFonts w:ascii="Calibri" w:hAnsi="Calibri" w:cs="Calibri"/>
          <w:b/>
          <w:sz w:val="28"/>
          <w:szCs w:val="28"/>
        </w:rPr>
        <w:t xml:space="preserve">slaví 6. června svůj </w:t>
      </w:r>
      <w:r w:rsidR="000E12DB">
        <w:rPr>
          <w:rFonts w:ascii="Calibri" w:hAnsi="Calibri" w:cs="Calibri"/>
          <w:b/>
          <w:sz w:val="28"/>
          <w:szCs w:val="28"/>
        </w:rPr>
        <w:t xml:space="preserve">mezinárodní </w:t>
      </w:r>
      <w:r>
        <w:rPr>
          <w:rFonts w:ascii="Calibri" w:hAnsi="Calibri" w:cs="Calibri"/>
          <w:b/>
          <w:sz w:val="28"/>
          <w:szCs w:val="28"/>
        </w:rPr>
        <w:t>den</w:t>
      </w:r>
    </w:p>
    <w:p w14:paraId="45C99A4A" w14:textId="77777777" w:rsidR="0060546F" w:rsidRPr="00EC3B75" w:rsidRDefault="00856211" w:rsidP="00941BC5">
      <w:pPr>
        <w:ind w:right="-144"/>
        <w:rPr>
          <w:rFonts w:ascii="Calibri" w:hAnsi="Calibri" w:cs="Calibri"/>
          <w:i/>
        </w:rPr>
      </w:pPr>
      <w:r w:rsidRPr="00EC3B75">
        <w:rPr>
          <w:rFonts w:ascii="Calibri" w:hAnsi="Calibri" w:cs="Calibri"/>
          <w:i/>
        </w:rPr>
        <w:t>Tisková zpráva</w:t>
      </w:r>
    </w:p>
    <w:p w14:paraId="07F98B6C" w14:textId="5A1B248E" w:rsidR="0049038D" w:rsidRDefault="0049038D" w:rsidP="004A48A2">
      <w:pPr>
        <w:spacing w:after="100"/>
        <w:ind w:right="-144"/>
        <w:rPr>
          <w:rFonts w:cstheme="minorHAnsi"/>
        </w:rPr>
      </w:pPr>
      <w:r>
        <w:rPr>
          <w:rFonts w:cstheme="minorHAnsi"/>
        </w:rPr>
        <w:t xml:space="preserve">6. června </w:t>
      </w:r>
      <w:r w:rsidR="00FC7A66">
        <w:rPr>
          <w:rFonts w:cstheme="minorHAnsi"/>
        </w:rPr>
        <w:t xml:space="preserve">se celosvětově připomíná a slaví jako Mezinárodní den jeskyní a </w:t>
      </w:r>
      <w:r w:rsidR="007551ED">
        <w:rPr>
          <w:rFonts w:cstheme="minorHAnsi"/>
        </w:rPr>
        <w:t>podzemního světa</w:t>
      </w:r>
      <w:r w:rsidR="00FC7A66">
        <w:rPr>
          <w:rFonts w:cstheme="minorHAnsi"/>
        </w:rPr>
        <w:t xml:space="preserve"> (</w:t>
      </w:r>
      <w:r w:rsidR="00A641D0" w:rsidRPr="00A641D0">
        <w:rPr>
          <w:rFonts w:cstheme="minorHAnsi"/>
        </w:rPr>
        <w:t xml:space="preserve">International </w:t>
      </w:r>
      <w:proofErr w:type="spellStart"/>
      <w:r w:rsidR="00A641D0" w:rsidRPr="00A641D0">
        <w:rPr>
          <w:rFonts w:cstheme="minorHAnsi"/>
        </w:rPr>
        <w:t>Day</w:t>
      </w:r>
      <w:proofErr w:type="spellEnd"/>
      <w:r w:rsidR="00A641D0" w:rsidRPr="00A641D0">
        <w:rPr>
          <w:rFonts w:cstheme="minorHAnsi"/>
        </w:rPr>
        <w:t xml:space="preserve"> </w:t>
      </w:r>
      <w:proofErr w:type="spellStart"/>
      <w:r w:rsidR="00A641D0" w:rsidRPr="00A641D0">
        <w:rPr>
          <w:rFonts w:cstheme="minorHAnsi"/>
        </w:rPr>
        <w:t>of</w:t>
      </w:r>
      <w:proofErr w:type="spellEnd"/>
      <w:r w:rsidR="00A641D0" w:rsidRPr="00A641D0">
        <w:rPr>
          <w:rFonts w:cstheme="minorHAnsi"/>
        </w:rPr>
        <w:t xml:space="preserve"> </w:t>
      </w:r>
      <w:proofErr w:type="spellStart"/>
      <w:r w:rsidR="00A641D0" w:rsidRPr="00A641D0">
        <w:rPr>
          <w:rFonts w:cstheme="minorHAnsi"/>
        </w:rPr>
        <w:t>Caves</w:t>
      </w:r>
      <w:proofErr w:type="spellEnd"/>
      <w:r w:rsidR="00A641D0" w:rsidRPr="00A641D0">
        <w:rPr>
          <w:rFonts w:cstheme="minorHAnsi"/>
        </w:rPr>
        <w:t xml:space="preserve"> and </w:t>
      </w:r>
      <w:proofErr w:type="spellStart"/>
      <w:r w:rsidR="00A641D0" w:rsidRPr="00A641D0">
        <w:rPr>
          <w:rFonts w:cstheme="minorHAnsi"/>
        </w:rPr>
        <w:t>the</w:t>
      </w:r>
      <w:proofErr w:type="spellEnd"/>
      <w:r w:rsidR="00A641D0" w:rsidRPr="00A641D0">
        <w:rPr>
          <w:rFonts w:cstheme="minorHAnsi"/>
        </w:rPr>
        <w:t xml:space="preserve"> </w:t>
      </w:r>
      <w:proofErr w:type="spellStart"/>
      <w:r w:rsidR="00A641D0" w:rsidRPr="00A641D0">
        <w:rPr>
          <w:rFonts w:cstheme="minorHAnsi"/>
        </w:rPr>
        <w:t>Subterranean</w:t>
      </w:r>
      <w:proofErr w:type="spellEnd"/>
      <w:r w:rsidR="00A641D0" w:rsidRPr="00A641D0">
        <w:rPr>
          <w:rFonts w:cstheme="minorHAnsi"/>
        </w:rPr>
        <w:t xml:space="preserve"> </w:t>
      </w:r>
      <w:proofErr w:type="spellStart"/>
      <w:r w:rsidR="00A641D0" w:rsidRPr="00A641D0">
        <w:rPr>
          <w:rFonts w:cstheme="minorHAnsi"/>
        </w:rPr>
        <w:t>World</w:t>
      </w:r>
      <w:proofErr w:type="spellEnd"/>
      <w:r w:rsidR="007551ED">
        <w:rPr>
          <w:rFonts w:cstheme="minorHAnsi"/>
        </w:rPr>
        <w:t>). V České republice je v současnosti registrováno 2575 krasových jeskyní, vytvořených ve vápenci, z toho 14 je upraveno a elektricky nasvíceno pro pravidelné turistické prohlídky</w:t>
      </w:r>
      <w:r w:rsidR="00672758">
        <w:rPr>
          <w:rFonts w:cstheme="minorHAnsi"/>
        </w:rPr>
        <w:t xml:space="preserve">. Jejich provozovatelem je Správa jeskyní České republiky (SJ ČR), člen mezinárodní Asociace zpřístupněných jeskyní (International Show </w:t>
      </w:r>
      <w:proofErr w:type="spellStart"/>
      <w:r w:rsidR="00672758">
        <w:rPr>
          <w:rFonts w:cstheme="minorHAnsi"/>
        </w:rPr>
        <w:t>Caves</w:t>
      </w:r>
      <w:proofErr w:type="spellEnd"/>
      <w:r w:rsidR="00672758">
        <w:rPr>
          <w:rFonts w:cstheme="minorHAnsi"/>
        </w:rPr>
        <w:t xml:space="preserve"> </w:t>
      </w:r>
      <w:proofErr w:type="spellStart"/>
      <w:r w:rsidR="00672758">
        <w:rPr>
          <w:rFonts w:cstheme="minorHAnsi"/>
        </w:rPr>
        <w:t>Association</w:t>
      </w:r>
      <w:proofErr w:type="spellEnd"/>
      <w:r w:rsidR="00672758">
        <w:rPr>
          <w:rFonts w:cstheme="minorHAnsi"/>
        </w:rPr>
        <w:t xml:space="preserve"> – ISCA). „Letos se snažíme upozornit i na to, že za objevováním a ochranou jeskyní jsou konkrétní lidé, proto jsme vyhlásili anketu o </w:t>
      </w:r>
      <w:r w:rsidR="00672758" w:rsidRPr="00945733">
        <w:rPr>
          <w:rFonts w:cstheme="minorHAnsi"/>
        </w:rPr>
        <w:t>Cen</w:t>
      </w:r>
      <w:r w:rsidR="00672758">
        <w:rPr>
          <w:rFonts w:cstheme="minorHAnsi"/>
        </w:rPr>
        <w:t>u</w:t>
      </w:r>
      <w:r w:rsidR="00672758" w:rsidRPr="00945733">
        <w:rPr>
          <w:rFonts w:cstheme="minorHAnsi"/>
        </w:rPr>
        <w:t xml:space="preserve"> Správy jeskyní České republiky</w:t>
      </w:r>
      <w:r w:rsidR="00672758" w:rsidRPr="008E68A8">
        <w:rPr>
          <w:rFonts w:ascii="Calibri" w:hAnsi="Calibri" w:cs="Calibri"/>
        </w:rPr>
        <w:t xml:space="preserve">,“ říká ředitel SJ ČR </w:t>
      </w:r>
      <w:r w:rsidR="00672758" w:rsidRPr="008E68A8">
        <w:rPr>
          <w:rFonts w:cstheme="minorHAnsi"/>
        </w:rPr>
        <w:t>Milan Jan Půček.</w:t>
      </w:r>
      <w:r w:rsidR="00672758">
        <w:rPr>
          <w:rFonts w:cstheme="minorHAnsi"/>
        </w:rPr>
        <w:t xml:space="preserve"> </w:t>
      </w:r>
    </w:p>
    <w:p w14:paraId="75F21991" w14:textId="363390D1" w:rsidR="004A48A2" w:rsidRDefault="00672758" w:rsidP="004A48A2">
      <w:pPr>
        <w:spacing w:after="100"/>
        <w:ind w:right="-144"/>
        <w:rPr>
          <w:rFonts w:ascii="Calibri" w:hAnsi="Calibri" w:cs="Calibri"/>
        </w:rPr>
      </w:pPr>
      <w:r>
        <w:rPr>
          <w:rFonts w:cstheme="minorHAnsi"/>
        </w:rPr>
        <w:t>Nové ocenění bude každoročně</w:t>
      </w:r>
      <w:r w:rsidR="00945733" w:rsidRPr="00945733">
        <w:rPr>
          <w:rFonts w:cstheme="minorHAnsi"/>
        </w:rPr>
        <w:t xml:space="preserve"> </w:t>
      </w:r>
      <w:r w:rsidR="00945733" w:rsidRPr="00691A01">
        <w:rPr>
          <w:rFonts w:cstheme="minorHAnsi"/>
        </w:rPr>
        <w:t>udělován</w:t>
      </w:r>
      <w:r>
        <w:rPr>
          <w:rFonts w:cstheme="minorHAnsi"/>
        </w:rPr>
        <w:t>o</w:t>
      </w:r>
      <w:r w:rsidR="00945733" w:rsidRPr="00945733">
        <w:rPr>
          <w:rFonts w:cstheme="minorHAnsi"/>
        </w:rPr>
        <w:t xml:space="preserve"> osobnostem, které se svojí prací, výkony či občanskými aktivitami významným způsobem zasloužily o poznání a udržitelné využití jeskyní a krasu v České republice nebo v zahraničí. </w:t>
      </w:r>
      <w:r w:rsidR="000A7C43" w:rsidRPr="008E0D98">
        <w:rPr>
          <w:rFonts w:cstheme="minorHAnsi"/>
          <w:b/>
        </w:rPr>
        <w:t>Nominace</w:t>
      </w:r>
      <w:r w:rsidR="000A7C43" w:rsidRPr="00945733">
        <w:rPr>
          <w:rFonts w:cstheme="minorHAnsi"/>
        </w:rPr>
        <w:t xml:space="preserve"> lze zasílat </w:t>
      </w:r>
      <w:r w:rsidR="000A7C43" w:rsidRPr="008E0D98">
        <w:rPr>
          <w:rFonts w:cstheme="minorHAnsi"/>
          <w:b/>
        </w:rPr>
        <w:t>do letošního 15. června</w:t>
      </w:r>
      <w:r w:rsidR="000A7C43" w:rsidRPr="00945733">
        <w:rPr>
          <w:rFonts w:cstheme="minorHAnsi"/>
        </w:rPr>
        <w:t xml:space="preserve"> na e-mailovou adresu </w:t>
      </w:r>
      <w:hyperlink r:id="rId7" w:history="1">
        <w:r w:rsidR="000A7C43" w:rsidRPr="00024DAE">
          <w:rPr>
            <w:rStyle w:val="Hypertextovodkaz"/>
            <w:rFonts w:cstheme="minorHAnsi"/>
            <w:b/>
            <w:color w:val="auto"/>
          </w:rPr>
          <w:t>cena@caves.cz</w:t>
        </w:r>
      </w:hyperlink>
      <w:r w:rsidR="000A7C43" w:rsidRPr="00024DAE">
        <w:rPr>
          <w:rFonts w:cstheme="minorHAnsi"/>
        </w:rPr>
        <w:t xml:space="preserve"> </w:t>
      </w:r>
      <w:r w:rsidR="000A7C43" w:rsidRPr="00945733">
        <w:rPr>
          <w:rFonts w:cstheme="minorHAnsi"/>
        </w:rPr>
        <w:t xml:space="preserve">nebo písemně na adresu Správy jeskyní ČR, Květnové náměstí 3, 252 43 Průhonice s označením „Cena SJ ČR“. </w:t>
      </w:r>
      <w:r w:rsidR="004A48A2" w:rsidRPr="00945733">
        <w:rPr>
          <w:rFonts w:cstheme="minorHAnsi"/>
        </w:rPr>
        <w:t>Právo nominovat kandidáta na udělení Ceny má kdokoli; počet nominací není omezen</w:t>
      </w:r>
      <w:r w:rsidR="00945733">
        <w:rPr>
          <w:rFonts w:cstheme="minorHAnsi"/>
        </w:rPr>
        <w:t>. N</w:t>
      </w:r>
      <w:r w:rsidR="004A48A2" w:rsidRPr="00945733">
        <w:rPr>
          <w:rFonts w:cstheme="minorHAnsi"/>
        </w:rPr>
        <w:t xml:space="preserve">ominace </w:t>
      </w:r>
      <w:r w:rsidR="00945733">
        <w:rPr>
          <w:rFonts w:cstheme="minorHAnsi"/>
        </w:rPr>
        <w:t>bude</w:t>
      </w:r>
      <w:r w:rsidR="004A48A2" w:rsidRPr="00945733">
        <w:rPr>
          <w:rFonts w:cstheme="minorHAnsi"/>
        </w:rPr>
        <w:t xml:space="preserve"> platná jen v případě, že </w:t>
      </w:r>
      <w:r w:rsidR="00945733">
        <w:rPr>
          <w:rFonts w:cstheme="minorHAnsi"/>
        </w:rPr>
        <w:t>z ní bude</w:t>
      </w:r>
      <w:r w:rsidR="004A48A2" w:rsidRPr="00945733">
        <w:rPr>
          <w:rFonts w:cstheme="minorHAnsi"/>
        </w:rPr>
        <w:t xml:space="preserve"> jednoznačně patrné</w:t>
      </w:r>
      <w:r w:rsidR="002F44E5" w:rsidRPr="00945733">
        <w:rPr>
          <w:rFonts w:cstheme="minorHAnsi"/>
        </w:rPr>
        <w:t>,</w:t>
      </w:r>
      <w:r w:rsidR="004A48A2" w:rsidRPr="00945733">
        <w:rPr>
          <w:rFonts w:cstheme="minorHAnsi"/>
        </w:rPr>
        <w:t xml:space="preserve"> kdo</w:t>
      </w:r>
      <w:r w:rsidR="004A48A2" w:rsidRPr="004A48A2">
        <w:rPr>
          <w:rFonts w:ascii="Calibri" w:hAnsi="Calibri" w:cs="Calibri"/>
        </w:rPr>
        <w:t xml:space="preserve"> nominuje (jméno příjmení, adresa, kontakt)</w:t>
      </w:r>
      <w:r w:rsidR="004A48A2">
        <w:rPr>
          <w:rFonts w:ascii="Calibri" w:hAnsi="Calibri" w:cs="Calibri"/>
        </w:rPr>
        <w:t xml:space="preserve"> a k</w:t>
      </w:r>
      <w:r w:rsidR="004A48A2" w:rsidRPr="004A48A2">
        <w:rPr>
          <w:rFonts w:ascii="Calibri" w:hAnsi="Calibri" w:cs="Calibri"/>
        </w:rPr>
        <w:t xml:space="preserve">do je nominován </w:t>
      </w:r>
      <w:r w:rsidR="004A48A2">
        <w:rPr>
          <w:rFonts w:ascii="Calibri" w:hAnsi="Calibri" w:cs="Calibri"/>
        </w:rPr>
        <w:t xml:space="preserve">– s celým jménem a </w:t>
      </w:r>
      <w:r w:rsidR="004A48A2" w:rsidRPr="004A48A2">
        <w:rPr>
          <w:rFonts w:ascii="Calibri" w:hAnsi="Calibri" w:cs="Calibri"/>
        </w:rPr>
        <w:t>krátk</w:t>
      </w:r>
      <w:r w:rsidR="004A48A2">
        <w:rPr>
          <w:rFonts w:ascii="Calibri" w:hAnsi="Calibri" w:cs="Calibri"/>
        </w:rPr>
        <w:t>ým</w:t>
      </w:r>
      <w:r w:rsidR="004A48A2" w:rsidRPr="004A48A2">
        <w:rPr>
          <w:rFonts w:ascii="Calibri" w:hAnsi="Calibri" w:cs="Calibri"/>
        </w:rPr>
        <w:t xml:space="preserve"> zdůvodnění</w:t>
      </w:r>
      <w:r w:rsidR="004A48A2">
        <w:rPr>
          <w:rFonts w:ascii="Calibri" w:hAnsi="Calibri" w:cs="Calibri"/>
        </w:rPr>
        <w:t>m</w:t>
      </w:r>
      <w:r w:rsidR="004A48A2" w:rsidRPr="004A48A2">
        <w:rPr>
          <w:rFonts w:ascii="Calibri" w:hAnsi="Calibri" w:cs="Calibri"/>
        </w:rPr>
        <w:t xml:space="preserve"> nominace.</w:t>
      </w:r>
      <w:r w:rsidR="004A48A2">
        <w:rPr>
          <w:rFonts w:ascii="Calibri" w:hAnsi="Calibri" w:cs="Calibri"/>
        </w:rPr>
        <w:t xml:space="preserve"> </w:t>
      </w:r>
    </w:p>
    <w:p w14:paraId="24118347" w14:textId="75791A69" w:rsidR="00945733" w:rsidRPr="008E68A8" w:rsidRDefault="002F44E5" w:rsidP="000A7C43">
      <w:pPr>
        <w:spacing w:after="100"/>
        <w:ind w:right="-144"/>
        <w:rPr>
          <w:rFonts w:ascii="Calibri" w:hAnsi="Calibri" w:cs="Calibri"/>
        </w:rPr>
      </w:pPr>
      <w:r w:rsidRPr="008E68A8">
        <w:rPr>
          <w:rFonts w:ascii="Calibri" w:hAnsi="Calibri" w:cs="Calibri"/>
        </w:rPr>
        <w:t xml:space="preserve">Laureátem </w:t>
      </w:r>
      <w:r w:rsidR="00945733" w:rsidRPr="008E68A8">
        <w:rPr>
          <w:rFonts w:ascii="Calibri" w:hAnsi="Calibri" w:cs="Calibri"/>
        </w:rPr>
        <w:t>c</w:t>
      </w:r>
      <w:r w:rsidRPr="008E68A8">
        <w:rPr>
          <w:rFonts w:ascii="Calibri" w:hAnsi="Calibri" w:cs="Calibri"/>
        </w:rPr>
        <w:t>eny může být jakákoli fyzická osob</w:t>
      </w:r>
      <w:r w:rsidR="00945733" w:rsidRPr="008E68A8">
        <w:rPr>
          <w:rFonts w:ascii="Calibri" w:hAnsi="Calibri" w:cs="Calibri"/>
        </w:rPr>
        <w:t xml:space="preserve">a z kterékoli oblasti, </w:t>
      </w:r>
      <w:r w:rsidRPr="008E68A8">
        <w:rPr>
          <w:rFonts w:ascii="Calibri" w:hAnsi="Calibri" w:cs="Calibri"/>
        </w:rPr>
        <w:t>bez ohledu na státní občanství</w:t>
      </w:r>
      <w:r w:rsidR="00945733" w:rsidRPr="008E68A8">
        <w:rPr>
          <w:rFonts w:ascii="Calibri" w:hAnsi="Calibri" w:cs="Calibri"/>
        </w:rPr>
        <w:t xml:space="preserve">, </w:t>
      </w:r>
      <w:r w:rsidRPr="008E68A8">
        <w:rPr>
          <w:rFonts w:ascii="Calibri" w:hAnsi="Calibri" w:cs="Calibri"/>
        </w:rPr>
        <w:t>podílející se na ochraně a správě jeskyní, průzkumu, dokumentaci, vědeckém poznání, výchově a vzdělávání, propagaci, zajišťování bezpečnosti</w:t>
      </w:r>
      <w:r w:rsidR="00945733" w:rsidRPr="008E68A8">
        <w:rPr>
          <w:rFonts w:ascii="Calibri" w:hAnsi="Calibri" w:cs="Calibri"/>
        </w:rPr>
        <w:t xml:space="preserve"> či</w:t>
      </w:r>
      <w:r w:rsidRPr="008E68A8">
        <w:rPr>
          <w:rFonts w:ascii="Calibri" w:hAnsi="Calibri" w:cs="Calibri"/>
        </w:rPr>
        <w:t xml:space="preserve"> zpřístupňování jeskyní veřejnosti a péčí o ně.</w:t>
      </w:r>
      <w:r w:rsidR="00945733" w:rsidRPr="008E68A8">
        <w:rPr>
          <w:rFonts w:ascii="Calibri" w:hAnsi="Calibri" w:cs="Calibri"/>
        </w:rPr>
        <w:t xml:space="preserve"> </w:t>
      </w:r>
      <w:r w:rsidR="00125F23">
        <w:rPr>
          <w:rFonts w:ascii="Calibri" w:hAnsi="Calibri" w:cs="Calibri"/>
        </w:rPr>
        <w:t xml:space="preserve">Vyhlášení se uskuteční ve čtvrtek 28. srpna 2025. </w:t>
      </w:r>
      <w:r w:rsidR="00945733" w:rsidRPr="008E68A8">
        <w:rPr>
          <w:rFonts w:ascii="Calibri" w:hAnsi="Calibri" w:cs="Calibri"/>
        </w:rPr>
        <w:t xml:space="preserve">V dalších ročnících budou do výběrové komise jmenováni i zástupci předchozích </w:t>
      </w:r>
      <w:r w:rsidR="00125F23">
        <w:rPr>
          <w:rFonts w:ascii="Calibri" w:hAnsi="Calibri" w:cs="Calibri"/>
        </w:rPr>
        <w:t>oceněných</w:t>
      </w:r>
      <w:r w:rsidR="00945733" w:rsidRPr="008E68A8">
        <w:rPr>
          <w:rFonts w:ascii="Calibri" w:hAnsi="Calibri" w:cs="Calibri"/>
        </w:rPr>
        <w:t>.</w:t>
      </w:r>
    </w:p>
    <w:p w14:paraId="663D9833" w14:textId="5272EF75" w:rsidR="00D37C6E" w:rsidRDefault="000A7C43" w:rsidP="000A7C43">
      <w:pPr>
        <w:spacing w:after="100"/>
        <w:ind w:right="-144"/>
        <w:rPr>
          <w:rFonts w:ascii="Calibri" w:hAnsi="Calibri" w:cs="Calibri"/>
        </w:rPr>
      </w:pPr>
      <w:r w:rsidRPr="008E68A8">
        <w:rPr>
          <w:rFonts w:ascii="Calibri" w:hAnsi="Calibri" w:cs="Calibri"/>
        </w:rPr>
        <w:t xml:space="preserve">Správa jeskyní České republiky </w:t>
      </w:r>
      <w:r w:rsidR="007A1D34">
        <w:rPr>
          <w:rFonts w:ascii="Calibri" w:hAnsi="Calibri" w:cs="Calibri"/>
        </w:rPr>
        <w:t>vznikla</w:t>
      </w:r>
      <w:r w:rsidRPr="008E68A8">
        <w:rPr>
          <w:rFonts w:ascii="Calibri" w:hAnsi="Calibri" w:cs="Calibri"/>
        </w:rPr>
        <w:t xml:space="preserve"> </w:t>
      </w:r>
      <w:r w:rsidR="007A1D34">
        <w:rPr>
          <w:rFonts w:ascii="Calibri" w:hAnsi="Calibri" w:cs="Calibri"/>
        </w:rPr>
        <w:t>v roce</w:t>
      </w:r>
      <w:r w:rsidRPr="008E68A8">
        <w:rPr>
          <w:rFonts w:ascii="Calibri" w:hAnsi="Calibri" w:cs="Calibri"/>
        </w:rPr>
        <w:t xml:space="preserve"> 2006 jako státní příspěvková organizace rezortu Ministerstva životního prostředí ČR. Její součástí se stalo </w:t>
      </w:r>
      <w:r w:rsidRPr="00691A01">
        <w:rPr>
          <w:rFonts w:ascii="Calibri" w:hAnsi="Calibri" w:cs="Calibri"/>
          <w:b/>
        </w:rPr>
        <w:t>14 zpřístupněných jeskyní</w:t>
      </w:r>
      <w:r w:rsidR="00D3543E" w:rsidRPr="008E68A8">
        <w:rPr>
          <w:rFonts w:ascii="Calibri" w:hAnsi="Calibri" w:cs="Calibri"/>
        </w:rPr>
        <w:t>. V Čechách to jsou Bozkovské dolomitové jeskyně v</w:t>
      </w:r>
      <w:r w:rsidR="00125F23">
        <w:rPr>
          <w:rFonts w:ascii="Calibri" w:hAnsi="Calibri" w:cs="Calibri"/>
        </w:rPr>
        <w:t> </w:t>
      </w:r>
      <w:r w:rsidR="00D3543E" w:rsidRPr="008E68A8">
        <w:rPr>
          <w:rFonts w:ascii="Calibri" w:hAnsi="Calibri" w:cs="Calibri"/>
        </w:rPr>
        <w:t>Podkrkonoší</w:t>
      </w:r>
      <w:r w:rsidR="00125F23">
        <w:rPr>
          <w:rFonts w:ascii="Calibri" w:hAnsi="Calibri" w:cs="Calibri"/>
        </w:rPr>
        <w:t xml:space="preserve"> s největším podzemním jezerem Čech</w:t>
      </w:r>
      <w:r w:rsidR="00D3543E" w:rsidRPr="008E68A8">
        <w:rPr>
          <w:rFonts w:ascii="Calibri" w:hAnsi="Calibri" w:cs="Calibri"/>
        </w:rPr>
        <w:t xml:space="preserve">, Koněpruské jeskyně na Berounsku </w:t>
      </w:r>
      <w:r w:rsidR="00125F23">
        <w:rPr>
          <w:rFonts w:ascii="Calibri" w:hAnsi="Calibri" w:cs="Calibri"/>
        </w:rPr>
        <w:t xml:space="preserve">s mimo jiné středověkou penězokazeckou dílnou </w:t>
      </w:r>
      <w:r w:rsidR="00D3543E" w:rsidRPr="008E68A8">
        <w:rPr>
          <w:rFonts w:ascii="Calibri" w:hAnsi="Calibri" w:cs="Calibri"/>
        </w:rPr>
        <w:t xml:space="preserve">a </w:t>
      </w:r>
      <w:r w:rsidR="00125F23">
        <w:rPr>
          <w:rFonts w:ascii="Calibri" w:hAnsi="Calibri" w:cs="Calibri"/>
        </w:rPr>
        <w:t>v tuzem</w:t>
      </w:r>
      <w:r w:rsidR="0001457A">
        <w:rPr>
          <w:rFonts w:ascii="Calibri" w:hAnsi="Calibri" w:cs="Calibri"/>
        </w:rPr>
        <w:t>s</w:t>
      </w:r>
      <w:r w:rsidR="00125F23">
        <w:rPr>
          <w:rFonts w:ascii="Calibri" w:hAnsi="Calibri" w:cs="Calibri"/>
        </w:rPr>
        <w:t xml:space="preserve">ku první zpřístupněná </w:t>
      </w:r>
      <w:r w:rsidR="00D3543E" w:rsidRPr="008E68A8">
        <w:rPr>
          <w:rFonts w:ascii="Calibri" w:hAnsi="Calibri" w:cs="Calibri"/>
        </w:rPr>
        <w:t xml:space="preserve">Chýnovská </w:t>
      </w:r>
      <w:r w:rsidR="00125F23">
        <w:rPr>
          <w:rFonts w:ascii="Calibri" w:hAnsi="Calibri" w:cs="Calibri"/>
        </w:rPr>
        <w:t xml:space="preserve">jeskyně </w:t>
      </w:r>
      <w:r w:rsidR="00D3543E" w:rsidRPr="008E68A8">
        <w:rPr>
          <w:rFonts w:ascii="Calibri" w:hAnsi="Calibri" w:cs="Calibri"/>
        </w:rPr>
        <w:t>na Táborsku. V Olomouckém kraji zvou zájemce</w:t>
      </w:r>
      <w:r w:rsidR="00125F23">
        <w:rPr>
          <w:rFonts w:ascii="Calibri" w:hAnsi="Calibri" w:cs="Calibri"/>
        </w:rPr>
        <w:t xml:space="preserve"> zdobné</w:t>
      </w:r>
      <w:r w:rsidR="00D3543E" w:rsidRPr="008E68A8">
        <w:rPr>
          <w:rFonts w:ascii="Calibri" w:hAnsi="Calibri" w:cs="Calibri"/>
        </w:rPr>
        <w:t xml:space="preserve"> Javoříčské jeskyně</w:t>
      </w:r>
      <w:r w:rsidR="00125F23">
        <w:rPr>
          <w:rFonts w:ascii="Calibri" w:hAnsi="Calibri" w:cs="Calibri"/>
        </w:rPr>
        <w:t xml:space="preserve"> a</w:t>
      </w:r>
      <w:r w:rsidR="00D3543E" w:rsidRPr="008E68A8">
        <w:rPr>
          <w:rFonts w:ascii="Calibri" w:hAnsi="Calibri" w:cs="Calibri"/>
        </w:rPr>
        <w:t xml:space="preserve"> </w:t>
      </w:r>
      <w:r w:rsidR="00D37C6E">
        <w:rPr>
          <w:rFonts w:ascii="Calibri" w:hAnsi="Calibri" w:cs="Calibri"/>
        </w:rPr>
        <w:t xml:space="preserve">již Kromaňonci osídlené </w:t>
      </w:r>
      <w:r w:rsidR="00D3543E" w:rsidRPr="008E68A8">
        <w:rPr>
          <w:rFonts w:ascii="Calibri" w:hAnsi="Calibri" w:cs="Calibri"/>
        </w:rPr>
        <w:t xml:space="preserve">Mladečské jeskyně u Litovle, na Jesenicku </w:t>
      </w:r>
      <w:r w:rsidR="00125F23">
        <w:rPr>
          <w:rFonts w:ascii="Calibri" w:hAnsi="Calibri" w:cs="Calibri"/>
        </w:rPr>
        <w:t xml:space="preserve">mramorové </w:t>
      </w:r>
      <w:r w:rsidR="00D3543E" w:rsidRPr="008E68A8">
        <w:rPr>
          <w:rFonts w:ascii="Calibri" w:hAnsi="Calibri" w:cs="Calibri"/>
        </w:rPr>
        <w:t xml:space="preserve">jeskyně Na Pomezí a </w:t>
      </w:r>
      <w:r w:rsidR="00D37C6E">
        <w:rPr>
          <w:rFonts w:ascii="Calibri" w:hAnsi="Calibri" w:cs="Calibri"/>
        </w:rPr>
        <w:t xml:space="preserve">jeskyně </w:t>
      </w:r>
      <w:r w:rsidR="00D3543E" w:rsidRPr="008E68A8">
        <w:rPr>
          <w:rFonts w:ascii="Calibri" w:hAnsi="Calibri" w:cs="Calibri"/>
        </w:rPr>
        <w:t xml:space="preserve">Na Špičáku </w:t>
      </w:r>
      <w:r w:rsidR="00D37C6E">
        <w:rPr>
          <w:rFonts w:ascii="Calibri" w:hAnsi="Calibri" w:cs="Calibri"/>
        </w:rPr>
        <w:t>se srdcovými chodbami. N</w:t>
      </w:r>
      <w:r w:rsidR="00D3543E" w:rsidRPr="008E68A8">
        <w:rPr>
          <w:rFonts w:ascii="Calibri" w:hAnsi="Calibri" w:cs="Calibri"/>
        </w:rPr>
        <w:t xml:space="preserve">a Přerovsku </w:t>
      </w:r>
      <w:r w:rsidR="00D37C6E">
        <w:rPr>
          <w:rFonts w:ascii="Calibri" w:hAnsi="Calibri" w:cs="Calibri"/>
        </w:rPr>
        <w:t xml:space="preserve">lákají </w:t>
      </w:r>
      <w:r w:rsidR="00D3543E" w:rsidRPr="008E68A8">
        <w:rPr>
          <w:rFonts w:ascii="Calibri" w:hAnsi="Calibri" w:cs="Calibri"/>
        </w:rPr>
        <w:t>hydrotermální Zbrašovské aragonitové jeskyně</w:t>
      </w:r>
      <w:r w:rsidR="00D37C6E">
        <w:rPr>
          <w:rFonts w:ascii="Calibri" w:hAnsi="Calibri" w:cs="Calibri"/>
        </w:rPr>
        <w:t xml:space="preserve"> </w:t>
      </w:r>
      <w:r w:rsidR="0001457A">
        <w:rPr>
          <w:rFonts w:ascii="Calibri" w:hAnsi="Calibri" w:cs="Calibri"/>
        </w:rPr>
        <w:t>nedaleko</w:t>
      </w:r>
      <w:r w:rsidR="00D37C6E">
        <w:rPr>
          <w:rFonts w:ascii="Calibri" w:hAnsi="Calibri" w:cs="Calibri"/>
        </w:rPr>
        <w:t xml:space="preserve"> „bezedné“ Hranické propasti</w:t>
      </w:r>
      <w:r w:rsidR="00D3543E" w:rsidRPr="008E68A8">
        <w:rPr>
          <w:rFonts w:ascii="Calibri" w:hAnsi="Calibri" w:cs="Calibri"/>
        </w:rPr>
        <w:t xml:space="preserve">. Pod Pálavou zaujme </w:t>
      </w:r>
      <w:r w:rsidR="00D37C6E">
        <w:rPr>
          <w:rFonts w:ascii="Calibri" w:hAnsi="Calibri" w:cs="Calibri"/>
        </w:rPr>
        <w:t xml:space="preserve">„korálová“ </w:t>
      </w:r>
      <w:r w:rsidR="00D3543E" w:rsidRPr="008E68A8">
        <w:rPr>
          <w:rFonts w:ascii="Calibri" w:hAnsi="Calibri" w:cs="Calibri"/>
        </w:rPr>
        <w:t xml:space="preserve">jeskyně Na Turoldu v Mikulově. </w:t>
      </w:r>
    </w:p>
    <w:p w14:paraId="0796A175" w14:textId="6FA4E831" w:rsidR="00D3543E" w:rsidRPr="008E68A8" w:rsidRDefault="00D3543E" w:rsidP="000A7C43">
      <w:pPr>
        <w:spacing w:after="100"/>
        <w:ind w:right="-144"/>
        <w:rPr>
          <w:rFonts w:ascii="Calibri" w:hAnsi="Calibri" w:cs="Calibri"/>
        </w:rPr>
      </w:pPr>
      <w:r w:rsidRPr="008E68A8">
        <w:rPr>
          <w:rFonts w:ascii="Calibri" w:hAnsi="Calibri" w:cs="Calibri"/>
        </w:rPr>
        <w:t xml:space="preserve">V Moravském krasu lze kromě nejslavnějších Punkevních jeskyní s propastí Macocha </w:t>
      </w:r>
      <w:r w:rsidR="00D37C6E">
        <w:rPr>
          <w:rFonts w:ascii="Calibri" w:hAnsi="Calibri" w:cs="Calibri"/>
        </w:rPr>
        <w:t xml:space="preserve">a plavbou po ponorné řece </w:t>
      </w:r>
      <w:r w:rsidRPr="008E68A8">
        <w:rPr>
          <w:rFonts w:ascii="Calibri" w:hAnsi="Calibri" w:cs="Calibri"/>
        </w:rPr>
        <w:t xml:space="preserve">navštívit i </w:t>
      </w:r>
      <w:r w:rsidR="00D37C6E">
        <w:rPr>
          <w:rFonts w:ascii="Calibri" w:hAnsi="Calibri" w:cs="Calibri"/>
        </w:rPr>
        <w:t xml:space="preserve">barevně zdobnou </w:t>
      </w:r>
      <w:r w:rsidR="007A1D34" w:rsidRPr="008E68A8">
        <w:rPr>
          <w:rFonts w:ascii="Calibri" w:hAnsi="Calibri" w:cs="Calibri"/>
        </w:rPr>
        <w:t xml:space="preserve">jeskyni </w:t>
      </w:r>
      <w:r w:rsidRPr="008E68A8">
        <w:rPr>
          <w:rFonts w:ascii="Calibri" w:hAnsi="Calibri" w:cs="Calibri"/>
        </w:rPr>
        <w:t>Balcarka, Kateřinskou jeskyni</w:t>
      </w:r>
      <w:r w:rsidR="00D37C6E">
        <w:rPr>
          <w:rFonts w:ascii="Calibri" w:hAnsi="Calibri" w:cs="Calibri"/>
        </w:rPr>
        <w:t xml:space="preserve"> s největším tuzemským přístupným podzemním dómem</w:t>
      </w:r>
      <w:r w:rsidRPr="008E68A8">
        <w:rPr>
          <w:rFonts w:ascii="Calibri" w:hAnsi="Calibri" w:cs="Calibri"/>
        </w:rPr>
        <w:t>, Sloupsko-</w:t>
      </w:r>
      <w:proofErr w:type="spellStart"/>
      <w:r w:rsidRPr="008E68A8">
        <w:rPr>
          <w:rFonts w:ascii="Calibri" w:hAnsi="Calibri" w:cs="Calibri"/>
        </w:rPr>
        <w:t>šošůvské</w:t>
      </w:r>
      <w:proofErr w:type="spellEnd"/>
      <w:r w:rsidRPr="008E68A8">
        <w:rPr>
          <w:rFonts w:ascii="Calibri" w:hAnsi="Calibri" w:cs="Calibri"/>
        </w:rPr>
        <w:t xml:space="preserve"> jeskyně </w:t>
      </w:r>
      <w:r w:rsidR="00D37C6E">
        <w:rPr>
          <w:rFonts w:ascii="Calibri" w:hAnsi="Calibri" w:cs="Calibri"/>
        </w:rPr>
        <w:t xml:space="preserve">s nejdelší </w:t>
      </w:r>
      <w:r w:rsidR="007A1D34">
        <w:rPr>
          <w:rFonts w:ascii="Calibri" w:hAnsi="Calibri" w:cs="Calibri"/>
        </w:rPr>
        <w:t xml:space="preserve">prohlídkovou trasou </w:t>
      </w:r>
      <w:r w:rsidRPr="008E68A8">
        <w:rPr>
          <w:rFonts w:ascii="Calibri" w:hAnsi="Calibri" w:cs="Calibri"/>
        </w:rPr>
        <w:t xml:space="preserve">a u Křtin </w:t>
      </w:r>
      <w:r w:rsidR="007A1D34">
        <w:rPr>
          <w:rFonts w:ascii="Calibri" w:hAnsi="Calibri" w:cs="Calibri"/>
        </w:rPr>
        <w:t>„trochu jiný“</w:t>
      </w:r>
      <w:r w:rsidRPr="008E68A8">
        <w:rPr>
          <w:rFonts w:ascii="Calibri" w:hAnsi="Calibri" w:cs="Calibri"/>
        </w:rPr>
        <w:t xml:space="preserve"> Výpustek</w:t>
      </w:r>
      <w:r w:rsidR="007A1D34">
        <w:rPr>
          <w:rFonts w:ascii="Calibri" w:hAnsi="Calibri" w:cs="Calibri"/>
        </w:rPr>
        <w:t>, kterým se doslova prohnaly dějiny</w:t>
      </w:r>
      <w:r w:rsidRPr="008E68A8">
        <w:rPr>
          <w:rFonts w:ascii="Calibri" w:hAnsi="Calibri" w:cs="Calibri"/>
        </w:rPr>
        <w:t xml:space="preserve">. </w:t>
      </w:r>
    </w:p>
    <w:p w14:paraId="52B5876C" w14:textId="54D4ED0B" w:rsidR="000A7C43" w:rsidRPr="008E68A8" w:rsidRDefault="00FD7AD3" w:rsidP="000A7C43">
      <w:pPr>
        <w:spacing w:after="100"/>
        <w:ind w:right="-144"/>
        <w:rPr>
          <w:rFonts w:ascii="Calibri" w:hAnsi="Calibri" w:cs="Calibri"/>
        </w:rPr>
      </w:pPr>
      <w:r w:rsidRPr="008E68A8">
        <w:rPr>
          <w:rFonts w:ascii="Calibri" w:hAnsi="Calibri" w:cs="Calibri"/>
        </w:rPr>
        <w:t xml:space="preserve">SJ ČR má </w:t>
      </w:r>
      <w:r w:rsidR="000A7C43" w:rsidRPr="008E68A8">
        <w:rPr>
          <w:rFonts w:ascii="Calibri" w:hAnsi="Calibri" w:cs="Calibri"/>
        </w:rPr>
        <w:t xml:space="preserve">i odborné oddělení péče o jeskyně, věnující se </w:t>
      </w:r>
      <w:r w:rsidR="00945733" w:rsidRPr="008E68A8">
        <w:rPr>
          <w:rFonts w:ascii="Calibri" w:hAnsi="Calibri" w:cs="Calibri"/>
        </w:rPr>
        <w:t xml:space="preserve">výzkumu a </w:t>
      </w:r>
      <w:r w:rsidR="000A7C43" w:rsidRPr="008E68A8">
        <w:rPr>
          <w:rFonts w:ascii="Calibri" w:hAnsi="Calibri" w:cs="Calibri"/>
        </w:rPr>
        <w:t xml:space="preserve">dokumentaci ochrany jeskyní a krasu. Při své činnosti </w:t>
      </w:r>
      <w:r w:rsidR="00945733" w:rsidRPr="008E68A8">
        <w:rPr>
          <w:rFonts w:ascii="Calibri" w:hAnsi="Calibri" w:cs="Calibri"/>
        </w:rPr>
        <w:t xml:space="preserve">SJ ČR </w:t>
      </w:r>
      <w:r w:rsidR="000A7C43" w:rsidRPr="008E68A8">
        <w:rPr>
          <w:rFonts w:ascii="Calibri" w:hAnsi="Calibri" w:cs="Calibri"/>
        </w:rPr>
        <w:t>bezprostředně spolupracuje s orgány dozoru báňské správy, Agenturou ochrany přírody a krajiny ČR</w:t>
      </w:r>
      <w:r w:rsidR="00A97F21" w:rsidRPr="008E68A8">
        <w:rPr>
          <w:rFonts w:ascii="Calibri" w:hAnsi="Calibri" w:cs="Calibri"/>
        </w:rPr>
        <w:t xml:space="preserve">, Českou speleologickou organizací, </w:t>
      </w:r>
      <w:r w:rsidR="004A48A2" w:rsidRPr="008E68A8">
        <w:rPr>
          <w:rFonts w:ascii="Calibri" w:hAnsi="Calibri" w:cs="Calibri"/>
        </w:rPr>
        <w:t xml:space="preserve">muzejními, </w:t>
      </w:r>
      <w:r w:rsidR="00A97F21" w:rsidRPr="008E68A8">
        <w:rPr>
          <w:rFonts w:ascii="Calibri" w:hAnsi="Calibri" w:cs="Calibri"/>
        </w:rPr>
        <w:t xml:space="preserve">archeologickými </w:t>
      </w:r>
      <w:r w:rsidR="000A7C43" w:rsidRPr="008E68A8">
        <w:rPr>
          <w:rFonts w:ascii="Calibri" w:hAnsi="Calibri" w:cs="Calibri"/>
        </w:rPr>
        <w:t xml:space="preserve">a dalšími souvisejícími organizacemi. </w:t>
      </w:r>
    </w:p>
    <w:p w14:paraId="57B89563" w14:textId="77777777" w:rsidR="007A1D34" w:rsidRDefault="00145FF4" w:rsidP="007A1D34">
      <w:pPr>
        <w:spacing w:after="100"/>
        <w:ind w:right="-144"/>
        <w:rPr>
          <w:rFonts w:ascii="Calibri" w:hAnsi="Calibri" w:cs="Calibri"/>
        </w:rPr>
      </w:pPr>
      <w:r w:rsidRPr="008E68A8">
        <w:rPr>
          <w:rFonts w:ascii="Calibri" w:hAnsi="Calibri" w:cs="Calibri"/>
        </w:rPr>
        <w:t>O a</w:t>
      </w:r>
      <w:r w:rsidR="00D531DE" w:rsidRPr="008E68A8">
        <w:rPr>
          <w:rFonts w:ascii="Calibri" w:hAnsi="Calibri" w:cs="Calibri"/>
        </w:rPr>
        <w:t xml:space="preserve">ktuálním dění </w:t>
      </w:r>
      <w:r w:rsidRPr="008E68A8">
        <w:rPr>
          <w:rFonts w:ascii="Calibri" w:hAnsi="Calibri" w:cs="Calibri"/>
        </w:rPr>
        <w:t>nejen v podzemí SJ ČR informuje na webu</w:t>
      </w:r>
      <w:r w:rsidR="001D0484" w:rsidRPr="008E68A8">
        <w:rPr>
          <w:rFonts w:ascii="Calibri" w:hAnsi="Calibri" w:cs="Calibri"/>
        </w:rPr>
        <w:t xml:space="preserve"> </w:t>
      </w:r>
      <w:hyperlink r:id="rId8" w:history="1">
        <w:r w:rsidR="003601B0" w:rsidRPr="008E68A8">
          <w:rPr>
            <w:rStyle w:val="Hypertextovodkaz"/>
            <w:rFonts w:ascii="Calibri" w:hAnsi="Calibri" w:cs="Calibri"/>
            <w:color w:val="auto"/>
          </w:rPr>
          <w:t>www.caves.cz</w:t>
        </w:r>
      </w:hyperlink>
      <w:r w:rsidR="001D0484" w:rsidRPr="008E68A8">
        <w:rPr>
          <w:rFonts w:ascii="Calibri" w:hAnsi="Calibri" w:cs="Calibri"/>
        </w:rPr>
        <w:t xml:space="preserve"> i </w:t>
      </w:r>
      <w:r w:rsidRPr="008E68A8">
        <w:rPr>
          <w:rFonts w:ascii="Calibri" w:hAnsi="Calibri" w:cs="Calibri"/>
        </w:rPr>
        <w:t>sociálních sítích</w:t>
      </w:r>
      <w:r w:rsidR="001D0484" w:rsidRPr="008E68A8">
        <w:rPr>
          <w:rFonts w:ascii="Calibri" w:hAnsi="Calibri" w:cs="Calibri"/>
        </w:rPr>
        <w:t xml:space="preserve"> </w:t>
      </w:r>
      <w:hyperlink r:id="rId9" w:history="1">
        <w:r w:rsidR="003601B0" w:rsidRPr="008E68A8">
          <w:rPr>
            <w:rStyle w:val="Hypertextovodkaz"/>
            <w:rFonts w:ascii="Calibri" w:hAnsi="Calibri" w:cs="Calibri"/>
            <w:color w:val="auto"/>
          </w:rPr>
          <w:t>facebook.com/</w:t>
        </w:r>
        <w:proofErr w:type="spellStart"/>
        <w:r w:rsidR="003601B0" w:rsidRPr="008E68A8">
          <w:rPr>
            <w:rStyle w:val="Hypertextovodkaz"/>
            <w:rFonts w:ascii="Calibri" w:hAnsi="Calibri" w:cs="Calibri"/>
            <w:color w:val="auto"/>
          </w:rPr>
          <w:t>jeskynecr</w:t>
        </w:r>
        <w:proofErr w:type="spellEnd"/>
      </w:hyperlink>
      <w:r w:rsidR="003601B0" w:rsidRPr="008E68A8">
        <w:rPr>
          <w:rFonts w:ascii="Calibri" w:hAnsi="Calibri" w:cs="Calibri"/>
        </w:rPr>
        <w:t xml:space="preserve"> </w:t>
      </w:r>
      <w:r w:rsidRPr="008E68A8">
        <w:rPr>
          <w:rFonts w:ascii="Calibri" w:hAnsi="Calibri" w:cs="Calibri"/>
        </w:rPr>
        <w:t xml:space="preserve">a </w:t>
      </w:r>
      <w:hyperlink r:id="rId10" w:history="1">
        <w:r w:rsidRPr="008E68A8">
          <w:rPr>
            <w:rStyle w:val="Hypertextovodkaz"/>
            <w:rFonts w:ascii="Calibri" w:hAnsi="Calibri" w:cs="Calibri"/>
            <w:color w:val="auto"/>
          </w:rPr>
          <w:t>instagram.com/</w:t>
        </w:r>
        <w:proofErr w:type="spellStart"/>
        <w:r w:rsidRPr="008E68A8">
          <w:rPr>
            <w:rStyle w:val="Hypertextovodkaz"/>
            <w:rFonts w:ascii="Calibri" w:hAnsi="Calibri" w:cs="Calibri"/>
            <w:color w:val="auto"/>
          </w:rPr>
          <w:t>jeskynecr</w:t>
        </w:r>
        <w:proofErr w:type="spellEnd"/>
      </w:hyperlink>
      <w:r w:rsidRPr="008E68A8">
        <w:rPr>
          <w:rFonts w:ascii="Calibri" w:hAnsi="Calibri" w:cs="Calibri"/>
        </w:rPr>
        <w:t>, své</w:t>
      </w:r>
      <w:r w:rsidR="001D0484" w:rsidRPr="008E68A8">
        <w:rPr>
          <w:rFonts w:ascii="Calibri" w:hAnsi="Calibri" w:cs="Calibri"/>
        </w:rPr>
        <w:t xml:space="preserve"> </w:t>
      </w:r>
      <w:proofErr w:type="spellStart"/>
      <w:r w:rsidR="001D0484" w:rsidRPr="008E68A8">
        <w:rPr>
          <w:rFonts w:ascii="Calibri" w:hAnsi="Calibri" w:cs="Calibri"/>
        </w:rPr>
        <w:t>facebooky</w:t>
      </w:r>
      <w:proofErr w:type="spellEnd"/>
      <w:r w:rsidR="001D0484" w:rsidRPr="008E68A8">
        <w:rPr>
          <w:rFonts w:ascii="Calibri" w:hAnsi="Calibri" w:cs="Calibri"/>
        </w:rPr>
        <w:t xml:space="preserve"> </w:t>
      </w:r>
      <w:r w:rsidRPr="008E68A8">
        <w:rPr>
          <w:rFonts w:ascii="Calibri" w:hAnsi="Calibri" w:cs="Calibri"/>
        </w:rPr>
        <w:t>označené oficiálním logem mají i</w:t>
      </w:r>
      <w:r w:rsidR="00945733" w:rsidRPr="008E68A8">
        <w:rPr>
          <w:rFonts w:ascii="Calibri" w:hAnsi="Calibri" w:cs="Calibri"/>
        </w:rPr>
        <w:t> </w:t>
      </w:r>
      <w:r w:rsidR="001D0484" w:rsidRPr="008E68A8">
        <w:rPr>
          <w:rFonts w:ascii="Calibri" w:hAnsi="Calibri" w:cs="Calibri"/>
        </w:rPr>
        <w:t>jednotliv</w:t>
      </w:r>
      <w:r w:rsidR="00D531DE" w:rsidRPr="008E68A8">
        <w:rPr>
          <w:rFonts w:ascii="Calibri" w:hAnsi="Calibri" w:cs="Calibri"/>
        </w:rPr>
        <w:t>é</w:t>
      </w:r>
      <w:r w:rsidR="001D0484" w:rsidRPr="008E68A8">
        <w:rPr>
          <w:rFonts w:ascii="Calibri" w:hAnsi="Calibri" w:cs="Calibri"/>
        </w:rPr>
        <w:t xml:space="preserve"> jeskyn</w:t>
      </w:r>
      <w:r w:rsidR="00D531DE" w:rsidRPr="008E68A8">
        <w:rPr>
          <w:rFonts w:ascii="Calibri" w:hAnsi="Calibri" w:cs="Calibri"/>
        </w:rPr>
        <w:t>ě</w:t>
      </w:r>
      <w:r w:rsidR="001D0484" w:rsidRPr="008E68A8">
        <w:rPr>
          <w:rFonts w:ascii="Calibri" w:hAnsi="Calibri" w:cs="Calibri"/>
        </w:rPr>
        <w:t>.</w:t>
      </w:r>
    </w:p>
    <w:p w14:paraId="68797145" w14:textId="5F47D9DE" w:rsidR="00770720" w:rsidRPr="007A559B" w:rsidRDefault="00BD3201" w:rsidP="007A1D34">
      <w:pPr>
        <w:spacing w:after="100"/>
        <w:ind w:right="-144"/>
        <w:rPr>
          <w:i/>
          <w:sz w:val="20"/>
          <w:szCs w:val="20"/>
        </w:rPr>
      </w:pPr>
      <w:r w:rsidRPr="007A559B">
        <w:rPr>
          <w:i/>
          <w:sz w:val="20"/>
          <w:szCs w:val="20"/>
        </w:rPr>
        <w:t xml:space="preserve">Kontakt: </w:t>
      </w:r>
      <w:r w:rsidR="00FD7AD3" w:rsidRPr="007A559B">
        <w:rPr>
          <w:i/>
          <w:sz w:val="20"/>
          <w:szCs w:val="20"/>
        </w:rPr>
        <w:br/>
        <w:t xml:space="preserve">Milan Jan Půček, ředitel Správy jeskyní ČR, e-mail: </w:t>
      </w:r>
      <w:hyperlink r:id="rId11" w:history="1">
        <w:r w:rsidR="00FD7AD3" w:rsidRPr="007A559B">
          <w:rPr>
            <w:rStyle w:val="Hypertextovodkaz"/>
            <w:i/>
            <w:color w:val="auto"/>
            <w:sz w:val="20"/>
            <w:szCs w:val="20"/>
          </w:rPr>
          <w:t>pucek@caves.cz</w:t>
        </w:r>
      </w:hyperlink>
      <w:r w:rsidR="00FD7AD3" w:rsidRPr="007A559B">
        <w:rPr>
          <w:i/>
          <w:sz w:val="20"/>
          <w:szCs w:val="20"/>
        </w:rPr>
        <w:t>, tel.: 271 000 040</w:t>
      </w:r>
      <w:r w:rsidR="00FD7AD3" w:rsidRPr="007A559B">
        <w:rPr>
          <w:i/>
          <w:sz w:val="20"/>
          <w:szCs w:val="20"/>
        </w:rPr>
        <w:br/>
      </w:r>
      <w:r w:rsidRPr="007A559B">
        <w:rPr>
          <w:i/>
          <w:sz w:val="20"/>
          <w:szCs w:val="20"/>
        </w:rPr>
        <w:t xml:space="preserve">Pavel Gejdoš, </w:t>
      </w:r>
      <w:r w:rsidR="000A7C43" w:rsidRPr="007A559B">
        <w:rPr>
          <w:i/>
          <w:sz w:val="20"/>
          <w:szCs w:val="20"/>
        </w:rPr>
        <w:t>PR</w:t>
      </w:r>
      <w:r w:rsidRPr="007A559B">
        <w:rPr>
          <w:i/>
          <w:sz w:val="20"/>
          <w:szCs w:val="20"/>
        </w:rPr>
        <w:t xml:space="preserve"> S</w:t>
      </w:r>
      <w:r w:rsidR="000A7C43" w:rsidRPr="007A559B">
        <w:rPr>
          <w:i/>
          <w:sz w:val="20"/>
          <w:szCs w:val="20"/>
        </w:rPr>
        <w:t>právy jeskyní</w:t>
      </w:r>
      <w:r w:rsidR="001D0484" w:rsidRPr="007A559B">
        <w:rPr>
          <w:i/>
          <w:sz w:val="20"/>
          <w:szCs w:val="20"/>
        </w:rPr>
        <w:t xml:space="preserve"> </w:t>
      </w:r>
      <w:r w:rsidRPr="007A559B">
        <w:rPr>
          <w:i/>
          <w:sz w:val="20"/>
          <w:szCs w:val="20"/>
        </w:rPr>
        <w:t xml:space="preserve">ČR, e-mail: </w:t>
      </w:r>
      <w:hyperlink r:id="rId12" w:history="1">
        <w:r w:rsidRPr="007A559B">
          <w:rPr>
            <w:rStyle w:val="Hypertextovodkaz"/>
            <w:i/>
            <w:color w:val="auto"/>
            <w:sz w:val="20"/>
            <w:szCs w:val="20"/>
          </w:rPr>
          <w:t>gejdos@caves.cz</w:t>
        </w:r>
      </w:hyperlink>
      <w:r w:rsidRPr="007A559B">
        <w:rPr>
          <w:i/>
          <w:sz w:val="20"/>
          <w:szCs w:val="20"/>
        </w:rPr>
        <w:t>, tel.: 724 678 153</w:t>
      </w:r>
    </w:p>
    <w:sectPr w:rsidR="00770720" w:rsidRPr="007A559B" w:rsidSect="00BD3201">
      <w:headerReference w:type="first" r:id="rId13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942B8" w14:textId="77777777" w:rsidR="00E459CD" w:rsidRDefault="00E459CD" w:rsidP="009A7EA8">
      <w:pPr>
        <w:spacing w:after="0" w:line="240" w:lineRule="auto"/>
      </w:pPr>
      <w:r>
        <w:separator/>
      </w:r>
    </w:p>
  </w:endnote>
  <w:endnote w:type="continuationSeparator" w:id="0">
    <w:p w14:paraId="7725937F" w14:textId="77777777" w:rsidR="00E459CD" w:rsidRDefault="00E459CD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E2C1A" w14:textId="77777777" w:rsidR="00E459CD" w:rsidRDefault="00E459CD" w:rsidP="009A7EA8">
      <w:pPr>
        <w:spacing w:after="0" w:line="240" w:lineRule="auto"/>
      </w:pPr>
      <w:r>
        <w:separator/>
      </w:r>
    </w:p>
  </w:footnote>
  <w:footnote w:type="continuationSeparator" w:id="0">
    <w:p w14:paraId="58628CEC" w14:textId="77777777" w:rsidR="00E459CD" w:rsidRDefault="00E459CD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A815F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9A596" wp14:editId="0F3238D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B599A"/>
    <w:multiLevelType w:val="hybridMultilevel"/>
    <w:tmpl w:val="F91E8C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19800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1457A"/>
    <w:rsid w:val="00022743"/>
    <w:rsid w:val="00024DAE"/>
    <w:rsid w:val="00024FD9"/>
    <w:rsid w:val="00031E96"/>
    <w:rsid w:val="000337A9"/>
    <w:rsid w:val="00034F39"/>
    <w:rsid w:val="00056CB3"/>
    <w:rsid w:val="000741F5"/>
    <w:rsid w:val="000819CC"/>
    <w:rsid w:val="000A7C43"/>
    <w:rsid w:val="000E12DB"/>
    <w:rsid w:val="000F3D93"/>
    <w:rsid w:val="0010422D"/>
    <w:rsid w:val="00125F23"/>
    <w:rsid w:val="00145FF4"/>
    <w:rsid w:val="001D0484"/>
    <w:rsid w:val="00204477"/>
    <w:rsid w:val="0025503F"/>
    <w:rsid w:val="00260AA9"/>
    <w:rsid w:val="002A7790"/>
    <w:rsid w:val="002B2E00"/>
    <w:rsid w:val="002C0652"/>
    <w:rsid w:val="002D568D"/>
    <w:rsid w:val="002E18BA"/>
    <w:rsid w:val="002F44E5"/>
    <w:rsid w:val="00311C98"/>
    <w:rsid w:val="00332F31"/>
    <w:rsid w:val="003601B0"/>
    <w:rsid w:val="003C38FB"/>
    <w:rsid w:val="003E4DD5"/>
    <w:rsid w:val="0042350D"/>
    <w:rsid w:val="004635D7"/>
    <w:rsid w:val="004830C8"/>
    <w:rsid w:val="0049038D"/>
    <w:rsid w:val="004A48A2"/>
    <w:rsid w:val="004C469E"/>
    <w:rsid w:val="004D422F"/>
    <w:rsid w:val="004E4F4E"/>
    <w:rsid w:val="004F4D85"/>
    <w:rsid w:val="00514E12"/>
    <w:rsid w:val="00522614"/>
    <w:rsid w:val="00565867"/>
    <w:rsid w:val="005F7BAF"/>
    <w:rsid w:val="0060546F"/>
    <w:rsid w:val="0063342D"/>
    <w:rsid w:val="0063474D"/>
    <w:rsid w:val="00672758"/>
    <w:rsid w:val="00691A01"/>
    <w:rsid w:val="006921AB"/>
    <w:rsid w:val="006B3E2D"/>
    <w:rsid w:val="006B79DF"/>
    <w:rsid w:val="00701F16"/>
    <w:rsid w:val="00702421"/>
    <w:rsid w:val="0072717D"/>
    <w:rsid w:val="00747397"/>
    <w:rsid w:val="007551ED"/>
    <w:rsid w:val="00761C90"/>
    <w:rsid w:val="00770720"/>
    <w:rsid w:val="0077448F"/>
    <w:rsid w:val="007976DD"/>
    <w:rsid w:val="007A1D34"/>
    <w:rsid w:val="007A559B"/>
    <w:rsid w:val="007B1753"/>
    <w:rsid w:val="007C3A27"/>
    <w:rsid w:val="007D0B29"/>
    <w:rsid w:val="008051AD"/>
    <w:rsid w:val="00827D1E"/>
    <w:rsid w:val="00856211"/>
    <w:rsid w:val="00875366"/>
    <w:rsid w:val="008762DC"/>
    <w:rsid w:val="008867BC"/>
    <w:rsid w:val="008B1306"/>
    <w:rsid w:val="008C6EEC"/>
    <w:rsid w:val="008E0D98"/>
    <w:rsid w:val="008E68A8"/>
    <w:rsid w:val="00941BC5"/>
    <w:rsid w:val="00945733"/>
    <w:rsid w:val="00972D06"/>
    <w:rsid w:val="00974866"/>
    <w:rsid w:val="00994E15"/>
    <w:rsid w:val="009A7EA8"/>
    <w:rsid w:val="009D44EF"/>
    <w:rsid w:val="00A4152B"/>
    <w:rsid w:val="00A641D0"/>
    <w:rsid w:val="00A97F21"/>
    <w:rsid w:val="00AD0CEB"/>
    <w:rsid w:val="00AD52E7"/>
    <w:rsid w:val="00AE4C3E"/>
    <w:rsid w:val="00AE741A"/>
    <w:rsid w:val="00B0078F"/>
    <w:rsid w:val="00B05F7E"/>
    <w:rsid w:val="00B31812"/>
    <w:rsid w:val="00B47157"/>
    <w:rsid w:val="00B71B45"/>
    <w:rsid w:val="00B80BE2"/>
    <w:rsid w:val="00BA5A61"/>
    <w:rsid w:val="00BD3201"/>
    <w:rsid w:val="00BD33ED"/>
    <w:rsid w:val="00BF78FB"/>
    <w:rsid w:val="00C258CA"/>
    <w:rsid w:val="00C804EF"/>
    <w:rsid w:val="00C918DC"/>
    <w:rsid w:val="00CC364E"/>
    <w:rsid w:val="00D312AE"/>
    <w:rsid w:val="00D3543E"/>
    <w:rsid w:val="00D37C6E"/>
    <w:rsid w:val="00D531DE"/>
    <w:rsid w:val="00D8157B"/>
    <w:rsid w:val="00DA3880"/>
    <w:rsid w:val="00DB3B5B"/>
    <w:rsid w:val="00DB3C08"/>
    <w:rsid w:val="00DE6666"/>
    <w:rsid w:val="00E27095"/>
    <w:rsid w:val="00E459CD"/>
    <w:rsid w:val="00E81639"/>
    <w:rsid w:val="00EC3B75"/>
    <w:rsid w:val="00F15494"/>
    <w:rsid w:val="00F161B3"/>
    <w:rsid w:val="00F2646E"/>
    <w:rsid w:val="00F270F5"/>
    <w:rsid w:val="00F95B14"/>
    <w:rsid w:val="00FA314D"/>
    <w:rsid w:val="00FC0DD2"/>
    <w:rsid w:val="00FC5B5C"/>
    <w:rsid w:val="00FC7A66"/>
    <w:rsid w:val="00FD57AA"/>
    <w:rsid w:val="00FD7AC6"/>
    <w:rsid w:val="00FD7AD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79D78"/>
  <w15:docId w15:val="{4D75C552-9729-43EA-AA43-DC060CBC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A7C43"/>
    <w:pPr>
      <w:spacing w:line="256" w:lineRule="auto"/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0A7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ves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na@caves.cz" TargetMode="External"/><Relationship Id="rId12" Type="http://schemas.openxmlformats.org/officeDocument/2006/relationships/hyperlink" Target="mailto:gejdos@cave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ucek@caves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instagram.com/jeskynec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acebook.com/jeskynec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Pavel Gejdoš</cp:lastModifiedBy>
  <cp:revision>5</cp:revision>
  <dcterms:created xsi:type="dcterms:W3CDTF">2025-06-05T08:48:00Z</dcterms:created>
  <dcterms:modified xsi:type="dcterms:W3CDTF">2025-06-05T09:19:00Z</dcterms:modified>
</cp:coreProperties>
</file>