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75E1B0DF" w:rsidR="00856211" w:rsidRPr="008D5F97" w:rsidRDefault="00022743" w:rsidP="006158EB">
      <w:pPr>
        <w:spacing w:before="120" w:after="240"/>
        <w:ind w:right="-142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1734BF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0572C9">
        <w:rPr>
          <w:rFonts w:ascii="Calibri" w:hAnsi="Calibri" w:cs="Calibri"/>
        </w:rPr>
        <w:t>2</w:t>
      </w:r>
      <w:r w:rsidR="00921524">
        <w:rPr>
          <w:rFonts w:ascii="Calibri" w:hAnsi="Calibri" w:cs="Calibri"/>
        </w:rPr>
        <w:t xml:space="preserve">. </w:t>
      </w:r>
      <w:r w:rsidR="00D56EC0">
        <w:rPr>
          <w:rFonts w:ascii="Calibri" w:hAnsi="Calibri" w:cs="Calibri"/>
        </w:rPr>
        <w:t>dub</w:t>
      </w:r>
      <w:r w:rsidR="00525CB1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691138">
        <w:rPr>
          <w:rFonts w:ascii="Calibri" w:hAnsi="Calibri" w:cs="Calibri"/>
        </w:rPr>
        <w:t>4</w:t>
      </w:r>
    </w:p>
    <w:p w14:paraId="3B085D62" w14:textId="7B487D82" w:rsidR="00691138" w:rsidRPr="008444A6" w:rsidRDefault="00691138" w:rsidP="00E67813">
      <w:pPr>
        <w:spacing w:after="120"/>
        <w:ind w:right="-142"/>
        <w:rPr>
          <w:rFonts w:ascii="Calibri" w:hAnsi="Calibri" w:cs="Calibri"/>
          <w:b/>
          <w:sz w:val="27"/>
          <w:szCs w:val="27"/>
        </w:rPr>
      </w:pPr>
      <w:r w:rsidRPr="008444A6">
        <w:rPr>
          <w:rFonts w:ascii="Calibri" w:hAnsi="Calibri" w:cs="Calibri"/>
          <w:b/>
          <w:sz w:val="27"/>
          <w:szCs w:val="27"/>
        </w:rPr>
        <w:t xml:space="preserve">14 jeskyní </w:t>
      </w:r>
      <w:r w:rsidR="00D56EC0" w:rsidRPr="008444A6">
        <w:rPr>
          <w:rFonts w:ascii="Calibri" w:hAnsi="Calibri" w:cs="Calibri"/>
          <w:b/>
          <w:sz w:val="27"/>
          <w:szCs w:val="27"/>
        </w:rPr>
        <w:t>Č</w:t>
      </w:r>
      <w:r w:rsidR="008444A6" w:rsidRPr="008444A6">
        <w:rPr>
          <w:rFonts w:ascii="Calibri" w:hAnsi="Calibri" w:cs="Calibri"/>
          <w:b/>
          <w:sz w:val="27"/>
          <w:szCs w:val="27"/>
        </w:rPr>
        <w:t>R</w:t>
      </w:r>
      <w:r w:rsidR="00D56EC0" w:rsidRPr="008444A6">
        <w:rPr>
          <w:rFonts w:ascii="Calibri" w:hAnsi="Calibri" w:cs="Calibri"/>
          <w:b/>
          <w:sz w:val="27"/>
          <w:szCs w:val="27"/>
        </w:rPr>
        <w:t xml:space="preserve"> zahájilo sezóny, zacílí na rodiny s</w:t>
      </w:r>
      <w:r w:rsidR="001D285C" w:rsidRPr="008444A6">
        <w:rPr>
          <w:rFonts w:ascii="Calibri" w:hAnsi="Calibri" w:cs="Calibri"/>
          <w:b/>
          <w:sz w:val="27"/>
          <w:szCs w:val="27"/>
        </w:rPr>
        <w:t> </w:t>
      </w:r>
      <w:r w:rsidR="00D56EC0" w:rsidRPr="008444A6">
        <w:rPr>
          <w:rFonts w:ascii="Calibri" w:hAnsi="Calibri" w:cs="Calibri"/>
          <w:b/>
          <w:sz w:val="27"/>
          <w:szCs w:val="27"/>
        </w:rPr>
        <w:t>dětmi</w:t>
      </w:r>
      <w:r w:rsidR="001D285C" w:rsidRPr="008444A6">
        <w:rPr>
          <w:rFonts w:ascii="Calibri" w:hAnsi="Calibri" w:cs="Calibri"/>
          <w:b/>
          <w:sz w:val="27"/>
          <w:szCs w:val="27"/>
        </w:rPr>
        <w:t xml:space="preserve"> a udržitelné hospodaření s vodou</w:t>
      </w:r>
    </w:p>
    <w:p w14:paraId="45C99A4A" w14:textId="77777777" w:rsidR="0060546F" w:rsidRPr="008D5F97" w:rsidRDefault="00856211" w:rsidP="00E67813">
      <w:pPr>
        <w:spacing w:after="120"/>
        <w:ind w:right="-142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FE98E84" w14:textId="6890C2FA" w:rsidR="006B012A" w:rsidRPr="00AF3450" w:rsidRDefault="00D56EC0" w:rsidP="008444A6">
      <w:pPr>
        <w:spacing w:after="60"/>
      </w:pPr>
      <w:r>
        <w:t>Zpřístupněné jeskyně České republiky</w:t>
      </w:r>
      <w:r w:rsidR="006B012A">
        <w:t xml:space="preserve"> od tohoto týdne otevřely své brány a dveře naplno. Tři z nich byly přes zimu zavřené zcela kvůli ochraně netopýrů, ostatní fungovaly v omezeném provozu. V uplynulých týdnech </w:t>
      </w:r>
      <w:r w:rsidR="00AF3450">
        <w:t>zaměstnanci</w:t>
      </w:r>
      <w:r w:rsidR="006B012A">
        <w:t xml:space="preserve"> </w:t>
      </w:r>
      <w:r w:rsidR="00AF3450">
        <w:t xml:space="preserve">jeskyní </w:t>
      </w:r>
      <w:r w:rsidR="006B012A">
        <w:t xml:space="preserve">zapracovali na </w:t>
      </w:r>
      <w:r w:rsidR="006B012A" w:rsidRPr="00AF3450">
        <w:t xml:space="preserve">úklidu a modernizaci návštěvnických tras a od dubna mají všechny otevřeno od úterý do neděle, některé i v pondělky. V Punkevních jeskyních </w:t>
      </w:r>
      <w:r w:rsidR="00715581" w:rsidRPr="00AF3450">
        <w:t xml:space="preserve">v Pustém žlebu v Moravském krasu </w:t>
      </w:r>
      <w:r w:rsidR="006B012A" w:rsidRPr="00AF3450">
        <w:t>finišuje oprava osvětlení po podzimních povodních</w:t>
      </w:r>
      <w:r w:rsidR="00715581" w:rsidRPr="00AF3450">
        <w:t>,</w:t>
      </w:r>
      <w:r w:rsidR="006B012A" w:rsidRPr="00AF3450">
        <w:t xml:space="preserve"> a tak se dočasně návštěvníci namísto plavby na </w:t>
      </w:r>
      <w:proofErr w:type="spellStart"/>
      <w:r w:rsidR="006B012A" w:rsidRPr="00AF3450">
        <w:t>elektrolodích</w:t>
      </w:r>
      <w:proofErr w:type="spellEnd"/>
      <w:r w:rsidR="006B012A" w:rsidRPr="00AF3450">
        <w:t xml:space="preserve"> vracejí ze dna propasti Macocha unikátně jindy nepřístupnou Tunelovou chodbou. S otevírací dobou jednotlivých </w:t>
      </w:r>
      <w:r w:rsidR="008444A6">
        <w:t>jeskyní</w:t>
      </w:r>
      <w:r w:rsidR="006B012A" w:rsidRPr="00AF3450">
        <w:t xml:space="preserve"> se lze seznámit na webu </w:t>
      </w:r>
      <w:hyperlink r:id="rId6" w:history="1">
        <w:r w:rsidR="006B012A" w:rsidRPr="00AF3450">
          <w:rPr>
            <w:rStyle w:val="Hypertextovodkaz"/>
            <w:color w:val="auto"/>
          </w:rPr>
          <w:t>www.caves.cz.</w:t>
        </w:r>
      </w:hyperlink>
    </w:p>
    <w:p w14:paraId="00DABCF8" w14:textId="62CD623E" w:rsidR="001D285C" w:rsidRPr="001D285C" w:rsidRDefault="006B012A" w:rsidP="008444A6">
      <w:pPr>
        <w:spacing w:after="60"/>
      </w:pPr>
      <w:r w:rsidRPr="00AF3450">
        <w:t>Letošní sezónu chce Správa jeskyní České republiky (SJ ČR) zacílit kromě jiných i na rodiny s dětmi „Chystáme různ</w:t>
      </w:r>
      <w:r w:rsidR="001D285C">
        <w:t>é</w:t>
      </w:r>
      <w:r w:rsidRPr="00AF3450">
        <w:t xml:space="preserve"> </w:t>
      </w:r>
      <w:r w:rsidR="001D285C" w:rsidRPr="008444A6">
        <w:t>změny a</w:t>
      </w:r>
      <w:r w:rsidR="001D285C">
        <w:t xml:space="preserve"> </w:t>
      </w:r>
      <w:r w:rsidRPr="00AF3450">
        <w:t xml:space="preserve">překvapení, která budeme rozkrývat postupně během nejbližších měsíců,“ naznačuje ředitel SJ ČR Milan Jan Půček. </w:t>
      </w:r>
      <w:r w:rsidR="001D285C" w:rsidRPr="008444A6">
        <w:t xml:space="preserve">Současně UNESCO vyhlásilo rok 2025 Mezinárodním rokem ochrany ledovců. „Většina lidí ale neví, že součástí toho je též propagace udržitelného hospodaření s vodními zdroji. A to se týká každého z nás, ale také jeskyní. Ve všech jeskyních o udržitelné hospodaření s vodou usilujeme. </w:t>
      </w:r>
      <w:r w:rsidR="001D285C" w:rsidRPr="00B33440">
        <w:t>Zvláště důležité je to například v</w:t>
      </w:r>
      <w:r w:rsidR="003D4EE5" w:rsidRPr="00B33440">
        <w:t xml:space="preserve"> naší </w:t>
      </w:r>
      <w:r w:rsidR="001D285C" w:rsidRPr="00B33440">
        <w:t>Chýnovské jeskyni, která je zdrojem pitné vody pro město Chýnov. Nebo ve Zbrašovských aragonitových jeskyní</w:t>
      </w:r>
      <w:r w:rsidR="003D4EE5" w:rsidRPr="00B33440">
        <w:t>ch</w:t>
      </w:r>
      <w:r w:rsidR="001D285C" w:rsidRPr="00B33440">
        <w:t xml:space="preserve">, </w:t>
      </w:r>
      <w:r w:rsidR="003D4EE5" w:rsidRPr="00B33440">
        <w:t xml:space="preserve">kde jde o ochranu lázeňské kyselky,“ vysvětluje </w:t>
      </w:r>
      <w:bookmarkStart w:id="0" w:name="_GoBack"/>
      <w:bookmarkEnd w:id="0"/>
      <w:r w:rsidR="003D4EE5" w:rsidRPr="008444A6">
        <w:t>Půček.</w:t>
      </w:r>
    </w:p>
    <w:p w14:paraId="05836291" w14:textId="27F4141E" w:rsidR="006B012A" w:rsidRPr="00AF3450" w:rsidRDefault="00715581" w:rsidP="008444A6">
      <w:pPr>
        <w:spacing w:after="60"/>
      </w:pPr>
      <w:r w:rsidRPr="00AF3450">
        <w:t xml:space="preserve">S předchozí sezónou 2024 by mohly být jeskyňáři spokojeni, nebýt zářijových povodní, které dlouhodobě poškodily dvě jeskyně – kromě Punkevních i </w:t>
      </w:r>
      <w:r w:rsidR="00AF3450">
        <w:t xml:space="preserve">jeskyně </w:t>
      </w:r>
      <w:r w:rsidRPr="00AF3450">
        <w:t>Na Pomezí na Jesenicku – a několik dalších zavřelo dočasně. Tím pádem se bohužel nenaplnilo očekávání z n</w:t>
      </w:r>
      <w:r w:rsidR="00AF3450">
        <w:t>á</w:t>
      </w:r>
      <w:r w:rsidRPr="00AF3450">
        <w:t>vštěvnicky velmi slibného jara</w:t>
      </w:r>
      <w:r w:rsidR="00D14471">
        <w:t>,</w:t>
      </w:r>
      <w:r w:rsidRPr="00AF3450">
        <w:t xml:space="preserve"> a </w:t>
      </w:r>
      <w:r w:rsidR="006B012A" w:rsidRPr="00AF3450">
        <w:t xml:space="preserve">zatímco v roce 2023 se do 14 turisticky upravených jeskyní České republiky během roku vydalo 714 424 lidí, </w:t>
      </w:r>
      <w:r w:rsidR="00AF3450">
        <w:t>loni</w:t>
      </w:r>
      <w:r w:rsidR="006B012A" w:rsidRPr="00AF3450">
        <w:t xml:space="preserve"> </w:t>
      </w:r>
      <w:r w:rsidRPr="00AF3450">
        <w:t>přijelo na</w:t>
      </w:r>
      <w:r w:rsidR="006B012A" w:rsidRPr="00AF3450">
        <w:t xml:space="preserve"> prohlíd</w:t>
      </w:r>
      <w:r w:rsidRPr="00AF3450">
        <w:t>ku</w:t>
      </w:r>
      <w:r w:rsidR="006B012A" w:rsidRPr="00AF3450">
        <w:t xml:space="preserve"> 683 424 lidí. </w:t>
      </w:r>
      <w:r w:rsidRPr="00AF3450">
        <w:t>„C</w:t>
      </w:r>
      <w:r w:rsidR="006B012A" w:rsidRPr="00AF3450">
        <w:t xml:space="preserve">ož ale pořád není tak smutné, jako bylo </w:t>
      </w:r>
      <w:r w:rsidR="00AF3450">
        <w:t xml:space="preserve">jen </w:t>
      </w:r>
      <w:r w:rsidR="006B012A" w:rsidRPr="00AF3450">
        <w:t>528 551 a 475 775 návštěvníků v covidových letech 2020-21</w:t>
      </w:r>
      <w:r w:rsidRPr="00AF3450">
        <w:t xml:space="preserve">,“ dodává Půček. </w:t>
      </w:r>
    </w:p>
    <w:p w14:paraId="0F8BA892" w14:textId="7F315155" w:rsidR="006B012A" w:rsidRPr="00AF3450" w:rsidRDefault="00715581" w:rsidP="008444A6">
      <w:pPr>
        <w:spacing w:after="60"/>
      </w:pPr>
      <w:r w:rsidRPr="00AF3450">
        <w:t xml:space="preserve">I přes záplavy a omezení si nejvíce </w:t>
      </w:r>
      <w:r w:rsidR="00AF3450">
        <w:t>turistů</w:t>
      </w:r>
      <w:r w:rsidRPr="00AF3450">
        <w:t xml:space="preserve"> – 207 271 – našlo</w:t>
      </w:r>
      <w:r w:rsidR="00636C51">
        <w:t xml:space="preserve"> loni</w:t>
      </w:r>
      <w:r w:rsidRPr="00AF3450">
        <w:t xml:space="preserve"> cestu do Punkevních jeskyní</w:t>
      </w:r>
      <w:r w:rsidR="00636C51">
        <w:t>. Dr</w:t>
      </w:r>
      <w:r w:rsidRPr="00AF3450">
        <w:t xml:space="preserve">uhými nejnavštěvovanějšími byly opět Koněpruské jeskyně na Zlatém koni se 76 638 příchozími. Jejich prohlídku lze od loňského </w:t>
      </w:r>
      <w:r w:rsidR="00636C51">
        <w:t>jara</w:t>
      </w:r>
      <w:r w:rsidRPr="00AF3450">
        <w:t xml:space="preserve"> spojit </w:t>
      </w:r>
      <w:r w:rsidR="00636C51">
        <w:t xml:space="preserve">i </w:t>
      </w:r>
      <w:r w:rsidRPr="00AF3450">
        <w:t>s návštěvou nově otevřeného Domu přírody Českého krasu, který SJ ČR vybudovala spol</w:t>
      </w:r>
      <w:r w:rsidR="00636C51">
        <w:t>ečně</w:t>
      </w:r>
      <w:r w:rsidRPr="00AF3450">
        <w:t xml:space="preserve"> s Agenturou ochrany přírody a krajiny. Pomyslnou bronzovou medaili si znovu odnesly Bozkovské dolomitové jeskyně v Podkrkonoší, kam se na největší podzemní jezero Čech přišlo podívat 56 537 zájemců. </w:t>
      </w:r>
    </w:p>
    <w:p w14:paraId="2DF07331" w14:textId="450BBB51" w:rsidR="00A421E4" w:rsidRDefault="00BA61D0" w:rsidP="008444A6">
      <w:pPr>
        <w:spacing w:after="60"/>
        <w:ind w:right="-144"/>
      </w:pPr>
      <w:r w:rsidRPr="00AF3450">
        <w:t xml:space="preserve">Kromě tradičních prohlídek po pevných chodnících s elektrickým osvětlením jsou i letos zájemci zváni na </w:t>
      </w:r>
      <w:r w:rsidR="00636C51">
        <w:t xml:space="preserve">dvě </w:t>
      </w:r>
      <w:r w:rsidRPr="00AF3450">
        <w:t xml:space="preserve">zážitkové trasy v Moravském krasu. </w:t>
      </w:r>
      <w:r w:rsidR="007C75A5" w:rsidRPr="00AF3450">
        <w:t xml:space="preserve">První z nich s názvem </w:t>
      </w:r>
      <w:hyperlink r:id="rId7" w:tgtFrame="_blank" w:history="1">
        <w:r w:rsidRPr="00AF3450">
          <w:rPr>
            <w:rStyle w:val="Hypertextovodkaz"/>
            <w:color w:val="auto"/>
          </w:rPr>
          <w:t xml:space="preserve">Po stopách </w:t>
        </w:r>
        <w:proofErr w:type="spellStart"/>
        <w:r w:rsidRPr="00AF3450">
          <w:rPr>
            <w:rStyle w:val="Hypertextovodkaz"/>
            <w:color w:val="auto"/>
          </w:rPr>
          <w:t>Nagela</w:t>
        </w:r>
        <w:proofErr w:type="spellEnd"/>
      </w:hyperlink>
      <w:r w:rsidRPr="00AF3450">
        <w:t xml:space="preserve"> ve Sloupsko-</w:t>
      </w:r>
      <w:proofErr w:type="spellStart"/>
      <w:r w:rsidRPr="00AF3450">
        <w:t>šošůvských</w:t>
      </w:r>
      <w:proofErr w:type="spellEnd"/>
      <w:r w:rsidRPr="00AF3450">
        <w:t xml:space="preserve"> jeskyních </w:t>
      </w:r>
      <w:r w:rsidR="00633141" w:rsidRPr="00AF3450">
        <w:t xml:space="preserve">zahrnuje i dvanáctimetrový svislý žebřík, desetimetrovou </w:t>
      </w:r>
      <w:proofErr w:type="spellStart"/>
      <w:r w:rsidR="00633141" w:rsidRPr="00AF3450">
        <w:t>ferratu</w:t>
      </w:r>
      <w:proofErr w:type="spellEnd"/>
      <w:r w:rsidR="00633141" w:rsidRPr="00AF3450">
        <w:t xml:space="preserve"> po stěně jeskyně v</w:t>
      </w:r>
      <w:r w:rsidR="00D14471">
        <w:t> </w:t>
      </w:r>
      <w:r w:rsidR="00633141" w:rsidRPr="00AF3450">
        <w:t>místech</w:t>
      </w:r>
      <w:r w:rsidR="00D14471">
        <w:t>,</w:t>
      </w:r>
      <w:r w:rsidR="00633141" w:rsidRPr="00AF3450">
        <w:t xml:space="preserve"> které podemlela voda, několik „plazivek“ nízkými průrvami i kus </w:t>
      </w:r>
      <w:r w:rsidR="00633141" w:rsidRPr="006158EB">
        <w:t xml:space="preserve">chůze podzemním tokem. </w:t>
      </w:r>
      <w:r w:rsidR="00636C51">
        <w:t>Na z</w:t>
      </w:r>
      <w:r w:rsidR="00633141" w:rsidRPr="006158EB">
        <w:t>ážitkov</w:t>
      </w:r>
      <w:r w:rsidR="00636C51">
        <w:t>é</w:t>
      </w:r>
      <w:r w:rsidR="00633141" w:rsidRPr="006158EB">
        <w:t xml:space="preserve"> tras</w:t>
      </w:r>
      <w:r w:rsidR="00636C51">
        <w:t>e</w:t>
      </w:r>
      <w:r w:rsidR="00633141" w:rsidRPr="006158EB">
        <w:t xml:space="preserve"> </w:t>
      </w:r>
      <w:hyperlink r:id="rId8" w:history="1">
        <w:r w:rsidR="00633141" w:rsidRPr="006158EB">
          <w:rPr>
            <w:rStyle w:val="Hypertextovodkaz"/>
            <w:color w:val="auto"/>
          </w:rPr>
          <w:t>Za tajemstvím jeskyně</w:t>
        </w:r>
      </w:hyperlink>
      <w:r w:rsidR="007C75A5" w:rsidRPr="006158EB">
        <w:t xml:space="preserve"> </w:t>
      </w:r>
      <w:r w:rsidR="00633141" w:rsidRPr="006158EB">
        <w:t>Výpust</w:t>
      </w:r>
      <w:r w:rsidR="00636C51">
        <w:t>ek</w:t>
      </w:r>
      <w:r w:rsidR="00633141" w:rsidRPr="006158EB">
        <w:t xml:space="preserve"> u Křtin</w:t>
      </w:r>
      <w:r w:rsidR="00636C51">
        <w:t xml:space="preserve"> zájemci </w:t>
      </w:r>
      <w:r w:rsidR="00633141" w:rsidRPr="006158EB">
        <w:t>s </w:t>
      </w:r>
      <w:r w:rsidR="00B87F45">
        <w:t>přilbami</w:t>
      </w:r>
      <w:r w:rsidR="00633141" w:rsidRPr="006158EB">
        <w:t xml:space="preserve">, </w:t>
      </w:r>
      <w:proofErr w:type="spellStart"/>
      <w:r w:rsidR="00633141" w:rsidRPr="006158EB">
        <w:t>čelovými</w:t>
      </w:r>
      <w:proofErr w:type="spellEnd"/>
      <w:r w:rsidR="00633141" w:rsidRPr="006158EB">
        <w:t xml:space="preserve"> světly a v podřepu uvidí dříve nepřístupnou Nízkou chodbu. Ta s</w:t>
      </w:r>
      <w:r w:rsidR="00636C51">
        <w:t>e svým necelým metrem</w:t>
      </w:r>
      <w:r w:rsidR="00633141" w:rsidRPr="006158EB">
        <w:t xml:space="preserve"> výšky dělá čest svému jménu, ale za </w:t>
      </w:r>
      <w:r w:rsidR="007C75A5" w:rsidRPr="006158EB">
        <w:t>chůzi „po čtyřech“</w:t>
      </w:r>
      <w:r w:rsidR="00633141" w:rsidRPr="006158EB">
        <w:t xml:space="preserve"> odmění </w:t>
      </w:r>
      <w:r w:rsidR="007C75A5" w:rsidRPr="006158EB">
        <w:t xml:space="preserve">návštěvníky </w:t>
      </w:r>
      <w:r w:rsidR="00633141" w:rsidRPr="006158EB">
        <w:t xml:space="preserve">pohledem na spoustu tenkých </w:t>
      </w:r>
      <w:r w:rsidR="00633141">
        <w:t>krápníkových brček</w:t>
      </w:r>
      <w:r w:rsidR="00A421E4">
        <w:t>. P</w:t>
      </w:r>
      <w:r w:rsidR="00A421E4" w:rsidRPr="00A421E4">
        <w:t xml:space="preserve">odívají se i </w:t>
      </w:r>
      <w:r w:rsidR="00B611BF">
        <w:t xml:space="preserve">do prostoru mezi vestavěným </w:t>
      </w:r>
      <w:r w:rsidR="00B611BF" w:rsidRPr="00A421E4">
        <w:t>armádní</w:t>
      </w:r>
      <w:r w:rsidR="00B611BF">
        <w:t>m</w:t>
      </w:r>
      <w:r w:rsidR="00B611BF" w:rsidRPr="00A421E4">
        <w:t xml:space="preserve"> velitelství</w:t>
      </w:r>
      <w:r w:rsidR="00B611BF">
        <w:t>m a přírodní stěnou jeskyně</w:t>
      </w:r>
      <w:r w:rsidR="00A421E4" w:rsidRPr="00A421E4">
        <w:t>, kde nechybí takzvan</w:t>
      </w:r>
      <w:r w:rsidR="00A421E4">
        <w:t xml:space="preserve">é </w:t>
      </w:r>
      <w:r w:rsidR="00A421E4" w:rsidRPr="00A421E4">
        <w:t>jeskynní perly</w:t>
      </w:r>
      <w:r w:rsidR="00A421E4">
        <w:t>.</w:t>
      </w:r>
    </w:p>
    <w:p w14:paraId="0F5B0CCF" w14:textId="278ABE79" w:rsidR="006772C9" w:rsidRPr="006158EB" w:rsidRDefault="00AF3450" w:rsidP="008444A6">
      <w:pPr>
        <w:spacing w:after="60"/>
        <w:ind w:right="-144"/>
      </w:pPr>
      <w:r>
        <w:t>U </w:t>
      </w:r>
      <w:r w:rsidRPr="006158EB">
        <w:t xml:space="preserve">Koněpruských jeskyní </w:t>
      </w:r>
      <w:r>
        <w:t xml:space="preserve">je v sobotu 5. dubna naplánována akce </w:t>
      </w:r>
      <w:r w:rsidRPr="00AF3450">
        <w:t>Ukliďme návrší Zlatého koně</w:t>
      </w:r>
      <w:r w:rsidRPr="006158EB">
        <w:t>.</w:t>
      </w:r>
      <w:r w:rsidR="00636C51">
        <w:t xml:space="preserve"> </w:t>
      </w:r>
      <w:r>
        <w:t xml:space="preserve">V krasovém podzemí je </w:t>
      </w:r>
      <w:r w:rsidR="00636C51">
        <w:t>i</w:t>
      </w:r>
      <w:r>
        <w:t xml:space="preserve"> letos připraveno</w:t>
      </w:r>
      <w:r w:rsidR="00960DDF">
        <w:t xml:space="preserve"> mnoho kulturních </w:t>
      </w:r>
      <w:r w:rsidR="00C20F95">
        <w:t>událostí</w:t>
      </w:r>
      <w:r w:rsidR="00960DDF">
        <w:t xml:space="preserve">. Například </w:t>
      </w:r>
      <w:r>
        <w:t xml:space="preserve">v pondělí 7. dubna vystoupí </w:t>
      </w:r>
      <w:r w:rsidRPr="00AF3450">
        <w:t>v Mladečských jeskyních</w:t>
      </w:r>
      <w:r>
        <w:t xml:space="preserve"> u Litovle kytarista a </w:t>
      </w:r>
      <w:r w:rsidRPr="00636C51">
        <w:t xml:space="preserve">písničkář </w:t>
      </w:r>
      <w:hyperlink r:id="rId9" w:history="1">
        <w:r w:rsidRPr="00636C51">
          <w:rPr>
            <w:rStyle w:val="Hypertextovodkaz"/>
            <w:color w:val="auto"/>
          </w:rPr>
          <w:t>Jan-Matěj Rak</w:t>
        </w:r>
      </w:hyperlink>
      <w:r w:rsidRPr="00636C51">
        <w:t>.  V</w:t>
      </w:r>
      <w:r w:rsidR="00960DDF" w:rsidRPr="00636C51">
        <w:t xml:space="preserve"> Jeskyni Na Špičáku </w:t>
      </w:r>
      <w:r w:rsidRPr="00636C51">
        <w:t xml:space="preserve">na Jesenicku zazpívá v sobotu </w:t>
      </w:r>
      <w:r w:rsidR="0093144D">
        <w:t>12</w:t>
      </w:r>
      <w:r w:rsidRPr="00636C51">
        <w:t xml:space="preserve">. dubna </w:t>
      </w:r>
      <w:r w:rsidR="00960DDF" w:rsidRPr="00636C51">
        <w:t>ženský pěvecký sbor Radost</w:t>
      </w:r>
      <w:r w:rsidRPr="00636C51">
        <w:t>. O</w:t>
      </w:r>
      <w:r w:rsidR="00960DDF" w:rsidRPr="00636C51">
        <w:t xml:space="preserve">d 5. do </w:t>
      </w:r>
      <w:r w:rsidRPr="00636C51">
        <w:t>8</w:t>
      </w:r>
      <w:r w:rsidR="00960DDF" w:rsidRPr="00636C51">
        <w:t xml:space="preserve">. </w:t>
      </w:r>
      <w:r w:rsidRPr="00636C51">
        <w:t xml:space="preserve">června </w:t>
      </w:r>
      <w:r w:rsidR="00636C51">
        <w:t>rozezní</w:t>
      </w:r>
      <w:r w:rsidR="00960DDF" w:rsidRPr="006158EB">
        <w:t xml:space="preserve"> jeskyně Moravského krasu další ročník hudebního festivalu </w:t>
      </w:r>
      <w:hyperlink r:id="rId10" w:history="1">
        <w:r w:rsidR="00960DDF" w:rsidRPr="006158EB">
          <w:rPr>
            <w:rStyle w:val="Hypertextovodkaz"/>
            <w:color w:val="auto"/>
          </w:rPr>
          <w:t>Čarovné tóny Macochy</w:t>
        </w:r>
      </w:hyperlink>
      <w:r w:rsidR="00960DDF" w:rsidRPr="006158EB">
        <w:t xml:space="preserve">. </w:t>
      </w:r>
      <w:r w:rsidR="00D14471" w:rsidRPr="00D14471">
        <w:t>Mramorovou síň</w:t>
      </w:r>
      <w:r w:rsidR="00D14471">
        <w:t xml:space="preserve"> </w:t>
      </w:r>
      <w:r w:rsidR="00960DDF" w:rsidRPr="006158EB">
        <w:t>Zbrašovských jeskyní o letních prázdninách opět oživí umělecké výtvarné instalace</w:t>
      </w:r>
      <w:r w:rsidR="007C75A5" w:rsidRPr="006158EB">
        <w:t>. R</w:t>
      </w:r>
      <w:r w:rsidR="00353B56" w:rsidRPr="006158EB">
        <w:t xml:space="preserve">ozhlehlé podzemí Výpustku si lze pronajmout pro </w:t>
      </w:r>
      <w:r>
        <w:t xml:space="preserve">další kulturní, </w:t>
      </w:r>
      <w:r w:rsidR="00353B56" w:rsidRPr="006158EB">
        <w:t>společenské či firemní akce.</w:t>
      </w:r>
      <w:r w:rsidR="008444A6">
        <w:t xml:space="preserve"> </w:t>
      </w:r>
      <w:r w:rsidR="006772C9" w:rsidRPr="006158EB">
        <w:t xml:space="preserve">S nabídkami a otevíracími dobami </w:t>
      </w:r>
      <w:r w:rsidR="006158EB" w:rsidRPr="006158EB">
        <w:t>zpřístupněných</w:t>
      </w:r>
      <w:r w:rsidR="006772C9" w:rsidRPr="006158EB">
        <w:t xml:space="preserve"> jeskyní v </w:t>
      </w:r>
      <w:r w:rsidR="00D14471">
        <w:t>ČR</w:t>
      </w:r>
      <w:r w:rsidR="006772C9" w:rsidRPr="006158EB">
        <w:t xml:space="preserve"> se lze </w:t>
      </w:r>
      <w:r w:rsidR="003447BB" w:rsidRPr="006158EB">
        <w:t xml:space="preserve">podrobněji </w:t>
      </w:r>
      <w:r w:rsidR="006772C9" w:rsidRPr="006158EB">
        <w:t xml:space="preserve">seznámit </w:t>
      </w:r>
      <w:r w:rsidR="00636C51">
        <w:t xml:space="preserve">kromě </w:t>
      </w:r>
      <w:r w:rsidR="006772C9" w:rsidRPr="006158EB">
        <w:t xml:space="preserve">webu </w:t>
      </w:r>
      <w:hyperlink r:id="rId11" w:history="1">
        <w:r w:rsidR="006772C9" w:rsidRPr="006158EB">
          <w:rPr>
            <w:rStyle w:val="Hypertextovodkaz"/>
            <w:color w:val="auto"/>
          </w:rPr>
          <w:t>www.caves.cz</w:t>
        </w:r>
      </w:hyperlink>
      <w:r w:rsidR="00B611BF" w:rsidRPr="006158EB">
        <w:t xml:space="preserve"> i na </w:t>
      </w:r>
      <w:hyperlink r:id="rId12" w:history="1">
        <w:r w:rsidR="00B611BF" w:rsidRPr="006158EB">
          <w:rPr>
            <w:rStyle w:val="Hypertextovodkaz"/>
            <w:color w:val="auto"/>
          </w:rPr>
          <w:t>f</w:t>
        </w:r>
        <w:r w:rsidR="008444A6">
          <w:rPr>
            <w:rStyle w:val="Hypertextovodkaz"/>
            <w:color w:val="auto"/>
          </w:rPr>
          <w:t>b</w:t>
        </w:r>
        <w:r w:rsidR="00B611BF" w:rsidRPr="006158EB">
          <w:rPr>
            <w:rStyle w:val="Hypertextovodkaz"/>
            <w:color w:val="auto"/>
          </w:rPr>
          <w:t>.com/</w:t>
        </w:r>
        <w:proofErr w:type="spellStart"/>
        <w:r w:rsidR="00B611BF" w:rsidRPr="006158EB">
          <w:rPr>
            <w:rStyle w:val="Hypertextovodkaz"/>
            <w:color w:val="auto"/>
          </w:rPr>
          <w:t>jeskynecr</w:t>
        </w:r>
        <w:proofErr w:type="spellEnd"/>
      </w:hyperlink>
      <w:r w:rsidR="006772C9" w:rsidRPr="006158EB">
        <w:t xml:space="preserve">, svou prezentaci </w:t>
      </w:r>
      <w:r w:rsidR="00636C51">
        <w:t>má na</w:t>
      </w:r>
      <w:r w:rsidR="006772C9" w:rsidRPr="006158EB">
        <w:t xml:space="preserve"> </w:t>
      </w:r>
      <w:proofErr w:type="spellStart"/>
      <w:r w:rsidR="006772C9" w:rsidRPr="006158EB">
        <w:t>facebook</w:t>
      </w:r>
      <w:r w:rsidR="00636C51">
        <w:t>u</w:t>
      </w:r>
      <w:proofErr w:type="spellEnd"/>
      <w:r w:rsidR="00636C51">
        <w:t xml:space="preserve"> </w:t>
      </w:r>
      <w:r w:rsidR="00B611BF" w:rsidRPr="006158EB">
        <w:t>i každá z jeskyní</w:t>
      </w:r>
      <w:r w:rsidR="006772C9" w:rsidRPr="006158EB">
        <w:t xml:space="preserve">. </w:t>
      </w:r>
    </w:p>
    <w:p w14:paraId="68797145" w14:textId="0CA42900" w:rsidR="00770720" w:rsidRPr="00260277" w:rsidRDefault="00BD3201" w:rsidP="00E67813">
      <w:pPr>
        <w:spacing w:before="120" w:after="0"/>
        <w:ind w:right="-142"/>
        <w:rPr>
          <w:i/>
          <w:sz w:val="21"/>
          <w:szCs w:val="21"/>
        </w:rPr>
      </w:pPr>
      <w:r w:rsidRPr="00260277">
        <w:rPr>
          <w:i/>
          <w:sz w:val="21"/>
          <w:szCs w:val="21"/>
        </w:rPr>
        <w:t xml:space="preserve">Kontakt: Mgr. Pavel Gejdoš, </w:t>
      </w:r>
      <w:r w:rsidR="003B5F3B">
        <w:rPr>
          <w:i/>
          <w:sz w:val="21"/>
          <w:szCs w:val="21"/>
        </w:rPr>
        <w:t>PR</w:t>
      </w:r>
      <w:r w:rsidRPr="00260277">
        <w:rPr>
          <w:i/>
          <w:sz w:val="21"/>
          <w:szCs w:val="21"/>
        </w:rPr>
        <w:t xml:space="preserve"> S</w:t>
      </w:r>
      <w:r w:rsidR="00353B56">
        <w:rPr>
          <w:i/>
          <w:sz w:val="21"/>
          <w:szCs w:val="21"/>
        </w:rPr>
        <w:t>právy jeskyní</w:t>
      </w:r>
      <w:r w:rsidR="001D0484" w:rsidRPr="00260277">
        <w:rPr>
          <w:i/>
          <w:sz w:val="21"/>
          <w:szCs w:val="21"/>
        </w:rPr>
        <w:t xml:space="preserve"> </w:t>
      </w:r>
      <w:r w:rsidRPr="00260277">
        <w:rPr>
          <w:i/>
          <w:sz w:val="21"/>
          <w:szCs w:val="21"/>
        </w:rPr>
        <w:t xml:space="preserve">ČR, e-mail: </w:t>
      </w:r>
      <w:hyperlink r:id="rId13" w:history="1">
        <w:r w:rsidRPr="0026027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260277">
        <w:rPr>
          <w:i/>
          <w:sz w:val="21"/>
          <w:szCs w:val="21"/>
        </w:rPr>
        <w:t>, tel</w:t>
      </w:r>
      <w:r w:rsidR="003B5F3B">
        <w:rPr>
          <w:i/>
          <w:sz w:val="21"/>
          <w:szCs w:val="21"/>
        </w:rPr>
        <w:t>.</w:t>
      </w:r>
      <w:r w:rsidRPr="00260277">
        <w:rPr>
          <w:i/>
          <w:sz w:val="21"/>
          <w:szCs w:val="21"/>
        </w:rPr>
        <w:t xml:space="preserve"> 724 678 153</w:t>
      </w:r>
    </w:p>
    <w:sectPr w:rsidR="00770720" w:rsidRPr="00260277" w:rsidSect="00E540E8">
      <w:headerReference w:type="first" r:id="rId14"/>
      <w:pgSz w:w="11906" w:h="16838" w:code="9"/>
      <w:pgMar w:top="907" w:right="1021" w:bottom="340" w:left="102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C2DA" w14:textId="77777777" w:rsidR="00805122" w:rsidRDefault="00805122" w:rsidP="009A7EA8">
      <w:pPr>
        <w:spacing w:after="0" w:line="240" w:lineRule="auto"/>
      </w:pPr>
      <w:r>
        <w:separator/>
      </w:r>
    </w:p>
  </w:endnote>
  <w:endnote w:type="continuationSeparator" w:id="0">
    <w:p w14:paraId="44D7A187" w14:textId="77777777" w:rsidR="00805122" w:rsidRDefault="0080512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FE31" w14:textId="77777777" w:rsidR="00805122" w:rsidRDefault="00805122" w:rsidP="009A7EA8">
      <w:pPr>
        <w:spacing w:after="0" w:line="240" w:lineRule="auto"/>
      </w:pPr>
      <w:r>
        <w:separator/>
      </w:r>
    </w:p>
  </w:footnote>
  <w:footnote w:type="continuationSeparator" w:id="0">
    <w:p w14:paraId="35182B2C" w14:textId="77777777" w:rsidR="00805122" w:rsidRDefault="0080512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5071"/>
    <w:rsid w:val="0000552C"/>
    <w:rsid w:val="00022743"/>
    <w:rsid w:val="00024FD9"/>
    <w:rsid w:val="00031E96"/>
    <w:rsid w:val="000337A9"/>
    <w:rsid w:val="00034F39"/>
    <w:rsid w:val="00056CB3"/>
    <w:rsid w:val="000572C9"/>
    <w:rsid w:val="000741F5"/>
    <w:rsid w:val="00081092"/>
    <w:rsid w:val="000819CC"/>
    <w:rsid w:val="000A4BE6"/>
    <w:rsid w:val="000B670D"/>
    <w:rsid w:val="000B7E96"/>
    <w:rsid w:val="000C3E9B"/>
    <w:rsid w:val="000E06A6"/>
    <w:rsid w:val="000F3D93"/>
    <w:rsid w:val="0010422D"/>
    <w:rsid w:val="00145FF4"/>
    <w:rsid w:val="001734BF"/>
    <w:rsid w:val="00173E85"/>
    <w:rsid w:val="00181467"/>
    <w:rsid w:val="001D0484"/>
    <w:rsid w:val="001D285C"/>
    <w:rsid w:val="001E05EF"/>
    <w:rsid w:val="001E6064"/>
    <w:rsid w:val="001E6734"/>
    <w:rsid w:val="00204477"/>
    <w:rsid w:val="00214356"/>
    <w:rsid w:val="00232B53"/>
    <w:rsid w:val="00240385"/>
    <w:rsid w:val="0024177B"/>
    <w:rsid w:val="00254D62"/>
    <w:rsid w:val="0025503F"/>
    <w:rsid w:val="0025609F"/>
    <w:rsid w:val="00260277"/>
    <w:rsid w:val="00260AA9"/>
    <w:rsid w:val="00283A7E"/>
    <w:rsid w:val="002955ED"/>
    <w:rsid w:val="002A40E7"/>
    <w:rsid w:val="002A6A2A"/>
    <w:rsid w:val="002A7790"/>
    <w:rsid w:val="002B2E00"/>
    <w:rsid w:val="002B4B88"/>
    <w:rsid w:val="002C0652"/>
    <w:rsid w:val="002D568D"/>
    <w:rsid w:val="002E18BA"/>
    <w:rsid w:val="00307F63"/>
    <w:rsid w:val="00311510"/>
    <w:rsid w:val="003302F6"/>
    <w:rsid w:val="00332F31"/>
    <w:rsid w:val="00333A24"/>
    <w:rsid w:val="003447BB"/>
    <w:rsid w:val="00353B56"/>
    <w:rsid w:val="003601B0"/>
    <w:rsid w:val="0037452B"/>
    <w:rsid w:val="00381E0C"/>
    <w:rsid w:val="00383ED1"/>
    <w:rsid w:val="003A4034"/>
    <w:rsid w:val="003B30E5"/>
    <w:rsid w:val="003B5F3B"/>
    <w:rsid w:val="003C38FB"/>
    <w:rsid w:val="003D081F"/>
    <w:rsid w:val="003D4EE5"/>
    <w:rsid w:val="003F0D49"/>
    <w:rsid w:val="0042350D"/>
    <w:rsid w:val="00423D59"/>
    <w:rsid w:val="00432723"/>
    <w:rsid w:val="00433893"/>
    <w:rsid w:val="00445BDF"/>
    <w:rsid w:val="00452C71"/>
    <w:rsid w:val="004571F6"/>
    <w:rsid w:val="004635D7"/>
    <w:rsid w:val="0047214C"/>
    <w:rsid w:val="00474152"/>
    <w:rsid w:val="004830C8"/>
    <w:rsid w:val="004C469E"/>
    <w:rsid w:val="004D3D77"/>
    <w:rsid w:val="004D422F"/>
    <w:rsid w:val="004F2EE7"/>
    <w:rsid w:val="004F4D85"/>
    <w:rsid w:val="00502652"/>
    <w:rsid w:val="00507FD9"/>
    <w:rsid w:val="00514E12"/>
    <w:rsid w:val="00522614"/>
    <w:rsid w:val="00525CB1"/>
    <w:rsid w:val="005270D6"/>
    <w:rsid w:val="0053060A"/>
    <w:rsid w:val="00550AC7"/>
    <w:rsid w:val="005573A6"/>
    <w:rsid w:val="00565867"/>
    <w:rsid w:val="00572CDB"/>
    <w:rsid w:val="005A7A5C"/>
    <w:rsid w:val="005C0AA2"/>
    <w:rsid w:val="0060108F"/>
    <w:rsid w:val="0060546F"/>
    <w:rsid w:val="006158EB"/>
    <w:rsid w:val="006165F2"/>
    <w:rsid w:val="00633141"/>
    <w:rsid w:val="0063342D"/>
    <w:rsid w:val="0063474D"/>
    <w:rsid w:val="00635BCF"/>
    <w:rsid w:val="00636C51"/>
    <w:rsid w:val="00657EF6"/>
    <w:rsid w:val="006772C9"/>
    <w:rsid w:val="00691138"/>
    <w:rsid w:val="006921AB"/>
    <w:rsid w:val="006A3A99"/>
    <w:rsid w:val="006A461A"/>
    <w:rsid w:val="006A5F4F"/>
    <w:rsid w:val="006B012A"/>
    <w:rsid w:val="006B055A"/>
    <w:rsid w:val="006B33E7"/>
    <w:rsid w:val="006B3E2D"/>
    <w:rsid w:val="006B5469"/>
    <w:rsid w:val="006B79DF"/>
    <w:rsid w:val="006C3596"/>
    <w:rsid w:val="0070140B"/>
    <w:rsid w:val="00702421"/>
    <w:rsid w:val="007148C8"/>
    <w:rsid w:val="00715581"/>
    <w:rsid w:val="00723466"/>
    <w:rsid w:val="0072487B"/>
    <w:rsid w:val="0072717D"/>
    <w:rsid w:val="00737BC1"/>
    <w:rsid w:val="00747397"/>
    <w:rsid w:val="0075153F"/>
    <w:rsid w:val="00761C90"/>
    <w:rsid w:val="00770720"/>
    <w:rsid w:val="00772697"/>
    <w:rsid w:val="007976DD"/>
    <w:rsid w:val="00797F61"/>
    <w:rsid w:val="007B1753"/>
    <w:rsid w:val="007C3A27"/>
    <w:rsid w:val="007C4EFF"/>
    <w:rsid w:val="007C75A5"/>
    <w:rsid w:val="007D0B29"/>
    <w:rsid w:val="007D33F1"/>
    <w:rsid w:val="007D50EC"/>
    <w:rsid w:val="007D5F6F"/>
    <w:rsid w:val="007E7534"/>
    <w:rsid w:val="007F058B"/>
    <w:rsid w:val="007F6B5E"/>
    <w:rsid w:val="00805122"/>
    <w:rsid w:val="008051AD"/>
    <w:rsid w:val="0080687E"/>
    <w:rsid w:val="00810F8E"/>
    <w:rsid w:val="00812DF2"/>
    <w:rsid w:val="00816660"/>
    <w:rsid w:val="00820F92"/>
    <w:rsid w:val="008368EF"/>
    <w:rsid w:val="008427E6"/>
    <w:rsid w:val="008444A6"/>
    <w:rsid w:val="00847BB7"/>
    <w:rsid w:val="00856211"/>
    <w:rsid w:val="008762DC"/>
    <w:rsid w:val="00876862"/>
    <w:rsid w:val="00880CBB"/>
    <w:rsid w:val="00885CCE"/>
    <w:rsid w:val="008867BC"/>
    <w:rsid w:val="00897BFC"/>
    <w:rsid w:val="008A7512"/>
    <w:rsid w:val="008B1306"/>
    <w:rsid w:val="008B2B8A"/>
    <w:rsid w:val="008B4108"/>
    <w:rsid w:val="008B74DB"/>
    <w:rsid w:val="008D5F97"/>
    <w:rsid w:val="008E5220"/>
    <w:rsid w:val="00904E44"/>
    <w:rsid w:val="00921524"/>
    <w:rsid w:val="00923744"/>
    <w:rsid w:val="0093144D"/>
    <w:rsid w:val="00934066"/>
    <w:rsid w:val="00941BC5"/>
    <w:rsid w:val="00945C95"/>
    <w:rsid w:val="00960DDF"/>
    <w:rsid w:val="00972D06"/>
    <w:rsid w:val="00973929"/>
    <w:rsid w:val="00974866"/>
    <w:rsid w:val="00981E2A"/>
    <w:rsid w:val="009870D7"/>
    <w:rsid w:val="00990732"/>
    <w:rsid w:val="0099097F"/>
    <w:rsid w:val="0099201D"/>
    <w:rsid w:val="00994E15"/>
    <w:rsid w:val="009A7EA8"/>
    <w:rsid w:val="009C1744"/>
    <w:rsid w:val="009C5ADA"/>
    <w:rsid w:val="009D7FAE"/>
    <w:rsid w:val="00A13E81"/>
    <w:rsid w:val="00A26196"/>
    <w:rsid w:val="00A36481"/>
    <w:rsid w:val="00A371F2"/>
    <w:rsid w:val="00A421E4"/>
    <w:rsid w:val="00A64689"/>
    <w:rsid w:val="00A82700"/>
    <w:rsid w:val="00AA4522"/>
    <w:rsid w:val="00AB7723"/>
    <w:rsid w:val="00AC1361"/>
    <w:rsid w:val="00AC1888"/>
    <w:rsid w:val="00AC4388"/>
    <w:rsid w:val="00AD0CEB"/>
    <w:rsid w:val="00AD4A1E"/>
    <w:rsid w:val="00AD52E7"/>
    <w:rsid w:val="00AF3450"/>
    <w:rsid w:val="00AF6780"/>
    <w:rsid w:val="00B0078F"/>
    <w:rsid w:val="00B00F64"/>
    <w:rsid w:val="00B05F7E"/>
    <w:rsid w:val="00B114B2"/>
    <w:rsid w:val="00B27648"/>
    <w:rsid w:val="00B31812"/>
    <w:rsid w:val="00B33440"/>
    <w:rsid w:val="00B47157"/>
    <w:rsid w:val="00B5126E"/>
    <w:rsid w:val="00B57BED"/>
    <w:rsid w:val="00B60838"/>
    <w:rsid w:val="00B611BF"/>
    <w:rsid w:val="00B620F3"/>
    <w:rsid w:val="00B67D9B"/>
    <w:rsid w:val="00B80BE2"/>
    <w:rsid w:val="00B87F45"/>
    <w:rsid w:val="00B93BEB"/>
    <w:rsid w:val="00B94544"/>
    <w:rsid w:val="00B95C32"/>
    <w:rsid w:val="00BA1043"/>
    <w:rsid w:val="00BA2066"/>
    <w:rsid w:val="00BA5A61"/>
    <w:rsid w:val="00BA61D0"/>
    <w:rsid w:val="00BC3D84"/>
    <w:rsid w:val="00BC6FA4"/>
    <w:rsid w:val="00BD21A3"/>
    <w:rsid w:val="00BD3201"/>
    <w:rsid w:val="00BD33ED"/>
    <w:rsid w:val="00BD42C3"/>
    <w:rsid w:val="00BD4B5F"/>
    <w:rsid w:val="00BE2464"/>
    <w:rsid w:val="00BE25AB"/>
    <w:rsid w:val="00BE7AAD"/>
    <w:rsid w:val="00BF78FB"/>
    <w:rsid w:val="00C06B24"/>
    <w:rsid w:val="00C20F95"/>
    <w:rsid w:val="00C30C44"/>
    <w:rsid w:val="00C42514"/>
    <w:rsid w:val="00C670FC"/>
    <w:rsid w:val="00C73B2A"/>
    <w:rsid w:val="00C804EF"/>
    <w:rsid w:val="00C93430"/>
    <w:rsid w:val="00CA48BE"/>
    <w:rsid w:val="00CA7E90"/>
    <w:rsid w:val="00CB7F0A"/>
    <w:rsid w:val="00CC26FD"/>
    <w:rsid w:val="00CC364E"/>
    <w:rsid w:val="00CC4E9B"/>
    <w:rsid w:val="00D14471"/>
    <w:rsid w:val="00D2118B"/>
    <w:rsid w:val="00D312AE"/>
    <w:rsid w:val="00D42419"/>
    <w:rsid w:val="00D434FF"/>
    <w:rsid w:val="00D531DE"/>
    <w:rsid w:val="00D56EC0"/>
    <w:rsid w:val="00D71D3E"/>
    <w:rsid w:val="00D8157B"/>
    <w:rsid w:val="00D9698F"/>
    <w:rsid w:val="00DA30B2"/>
    <w:rsid w:val="00DA3880"/>
    <w:rsid w:val="00DA4CCB"/>
    <w:rsid w:val="00DB2ABE"/>
    <w:rsid w:val="00DB3B5B"/>
    <w:rsid w:val="00DB3C08"/>
    <w:rsid w:val="00DB753E"/>
    <w:rsid w:val="00DD59EB"/>
    <w:rsid w:val="00DE6666"/>
    <w:rsid w:val="00DF05D2"/>
    <w:rsid w:val="00E00A81"/>
    <w:rsid w:val="00E105C6"/>
    <w:rsid w:val="00E27095"/>
    <w:rsid w:val="00E300E2"/>
    <w:rsid w:val="00E46DFB"/>
    <w:rsid w:val="00E540E8"/>
    <w:rsid w:val="00E643F0"/>
    <w:rsid w:val="00E67813"/>
    <w:rsid w:val="00E7333F"/>
    <w:rsid w:val="00E75838"/>
    <w:rsid w:val="00E81639"/>
    <w:rsid w:val="00EA2449"/>
    <w:rsid w:val="00EC3B75"/>
    <w:rsid w:val="00ED6106"/>
    <w:rsid w:val="00EE0E8D"/>
    <w:rsid w:val="00EE4B47"/>
    <w:rsid w:val="00EF2120"/>
    <w:rsid w:val="00EF3D5F"/>
    <w:rsid w:val="00F15494"/>
    <w:rsid w:val="00F161B3"/>
    <w:rsid w:val="00F2646E"/>
    <w:rsid w:val="00F40CF5"/>
    <w:rsid w:val="00F86408"/>
    <w:rsid w:val="00F94A44"/>
    <w:rsid w:val="00F95B14"/>
    <w:rsid w:val="00FA1B8F"/>
    <w:rsid w:val="00FA314D"/>
    <w:rsid w:val="00FA48FF"/>
    <w:rsid w:val="00FC0DD2"/>
    <w:rsid w:val="00FC5B5C"/>
    <w:rsid w:val="00FD289E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A96098CB-6272-44DA-985F-4516B78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772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15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ves.cz/zazitkova-trasa-vypustek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ves.cz/zazitkova-trasa-sloup" TargetMode="External"/><Relationship Id="rId12" Type="http://schemas.openxmlformats.org/officeDocument/2006/relationships/hyperlink" Target="https://fb.com/jeskynec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aves.cz.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carovnetonymacochy.cz/progra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events/61717839101784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6</cp:revision>
  <dcterms:created xsi:type="dcterms:W3CDTF">2025-04-01T20:55:00Z</dcterms:created>
  <dcterms:modified xsi:type="dcterms:W3CDTF">2025-04-02T15:21:00Z</dcterms:modified>
</cp:coreProperties>
</file>