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211" w:rsidRPr="009A7EA8" w:rsidRDefault="00022743" w:rsidP="00941BC5">
      <w:pPr>
        <w:spacing w:before="120"/>
        <w:ind w:right="-144"/>
        <w:jc w:val="right"/>
        <w:rPr>
          <w:rFonts w:ascii="Arial" w:hAnsi="Arial" w:cs="Arial"/>
        </w:rPr>
      </w:pPr>
      <w:r>
        <w:rPr>
          <w:rFonts w:ascii="Arial" w:hAnsi="Arial" w:cs="Arial"/>
        </w:rPr>
        <w:t>Praha/</w:t>
      </w:r>
      <w:r w:rsidR="00856211" w:rsidRPr="009A7EA8">
        <w:rPr>
          <w:rFonts w:ascii="Arial" w:hAnsi="Arial" w:cs="Arial"/>
        </w:rPr>
        <w:t xml:space="preserve">Blansko, </w:t>
      </w:r>
      <w:r>
        <w:rPr>
          <w:rFonts w:ascii="Arial" w:hAnsi="Arial" w:cs="Arial"/>
        </w:rPr>
        <w:t>1</w:t>
      </w:r>
      <w:r w:rsidR="00856211" w:rsidRPr="009A7EA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listopadu</w:t>
      </w:r>
      <w:r w:rsidR="00856211" w:rsidRPr="009A7EA8">
        <w:rPr>
          <w:rFonts w:ascii="Arial" w:hAnsi="Arial" w:cs="Arial"/>
        </w:rPr>
        <w:t xml:space="preserve"> 2019</w:t>
      </w:r>
    </w:p>
    <w:p w:rsidR="0060546F" w:rsidRPr="00E27095" w:rsidRDefault="00022743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Hlavní turistická sezona v českých a moravských jeskyních skončila, některé </w:t>
      </w:r>
      <w:r w:rsidR="008B1306">
        <w:rPr>
          <w:b/>
          <w:sz w:val="26"/>
          <w:szCs w:val="26"/>
        </w:rPr>
        <w:t xml:space="preserve">z nich </w:t>
      </w:r>
      <w:r>
        <w:rPr>
          <w:b/>
          <w:sz w:val="26"/>
          <w:szCs w:val="26"/>
        </w:rPr>
        <w:t>zvou návštěvníky i v zimě</w:t>
      </w:r>
    </w:p>
    <w:p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:rsidR="00022743" w:rsidRPr="008867BC" w:rsidRDefault="00022743" w:rsidP="00941BC5">
      <w:pPr>
        <w:ind w:right="-144"/>
      </w:pPr>
      <w:r>
        <w:t xml:space="preserve">Nejnavštěvovanějšími jeskyněmi v České republice v letošní turistické sezoně byly tradičně Punkevní v Moravském krasu </w:t>
      </w:r>
      <w:r w:rsidR="00941BC5">
        <w:t>s 20</w:t>
      </w:r>
      <w:r w:rsidR="000045B9">
        <w:t>3</w:t>
      </w:r>
      <w:r>
        <w:t xml:space="preserve"> tisíci návštěvníky za </w:t>
      </w:r>
      <w:r w:rsidR="000819CC">
        <w:t xml:space="preserve">prvních </w:t>
      </w:r>
      <w:r>
        <w:t xml:space="preserve">deset měsíců roku, na druhém místě to byly Koněpruské </w:t>
      </w:r>
      <w:r w:rsidR="0063474D">
        <w:t xml:space="preserve">na Berounsku </w:t>
      </w:r>
      <w:r>
        <w:t>s</w:t>
      </w:r>
      <w:r w:rsidR="008867BC">
        <w:t xml:space="preserve"> téměř 84 </w:t>
      </w:r>
      <w:r>
        <w:t xml:space="preserve">tisíci turisty, na pomyslné bronzové příčce se umístily </w:t>
      </w:r>
      <w:proofErr w:type="spellStart"/>
      <w:r>
        <w:t>Bozkovské</w:t>
      </w:r>
      <w:proofErr w:type="spellEnd"/>
      <w:r>
        <w:t xml:space="preserve"> dolomitové jeskyně</w:t>
      </w:r>
      <w:r w:rsidR="0063474D">
        <w:t xml:space="preserve"> na </w:t>
      </w:r>
      <w:r w:rsidR="0063474D" w:rsidRPr="008867BC">
        <w:t>Semilsku</w:t>
      </w:r>
      <w:r w:rsidRPr="008867BC">
        <w:t xml:space="preserve"> s </w:t>
      </w:r>
      <w:r w:rsidR="00941BC5">
        <w:t>67</w:t>
      </w:r>
      <w:r w:rsidRPr="008867BC">
        <w:t xml:space="preserve"> tisíci příchozími zájemci. Pořadí tří </w:t>
      </w:r>
      <w:r w:rsidR="00941BC5">
        <w:t>„</w:t>
      </w:r>
      <w:r w:rsidRPr="008867BC">
        <w:t>finalistů</w:t>
      </w:r>
      <w:r w:rsidR="00941BC5">
        <w:t>“</w:t>
      </w:r>
      <w:r w:rsidRPr="008867BC">
        <w:t xml:space="preserve"> je stejné jako loni. „V celkovém součtu 14 přístupných jeskyní jsme měli sice letos o něco méně návštěvníků</w:t>
      </w:r>
      <w:r w:rsidR="000337A9" w:rsidRPr="008867BC">
        <w:t xml:space="preserve">, což ale </w:t>
      </w:r>
      <w:r w:rsidR="000337A9" w:rsidRPr="008867BC">
        <w:rPr>
          <w:rFonts w:ascii="Calibri" w:hAnsi="Calibri" w:cs="Calibri"/>
        </w:rPr>
        <w:t>koresponduje s letošním mírným poklesem návštěvnosti památek obecně. Je neustále širší nabídka turistických atrakcí a lidi mají víc cílů na výběr. Se sezonou jsme s</w:t>
      </w:r>
      <w:r w:rsidRPr="008867BC">
        <w:t xml:space="preserve">pokojeni,“ uvedl ředitel Správy jeskyní České </w:t>
      </w:r>
      <w:r w:rsidR="0063474D" w:rsidRPr="008867BC">
        <w:t xml:space="preserve">republiky </w:t>
      </w:r>
      <w:r w:rsidR="00CC364E">
        <w:t>Lubomír</w:t>
      </w:r>
      <w:r w:rsidR="0063474D" w:rsidRPr="008867BC">
        <w:t xml:space="preserve"> Přiby</w:t>
      </w:r>
      <w:bookmarkStart w:id="0" w:name="_GoBack"/>
      <w:bookmarkEnd w:id="0"/>
      <w:r w:rsidR="0063474D" w:rsidRPr="008867BC">
        <w:t xml:space="preserve">l. </w:t>
      </w:r>
    </w:p>
    <w:p w:rsidR="0063474D" w:rsidRDefault="0063474D" w:rsidP="00941BC5">
      <w:pPr>
        <w:ind w:right="-144"/>
      </w:pPr>
      <w:r>
        <w:t>Turistická sezona se obešla bez větších problémů, pouze v </w:t>
      </w:r>
      <w:proofErr w:type="spellStart"/>
      <w:r>
        <w:t>Bozkovských</w:t>
      </w:r>
      <w:proofErr w:type="spellEnd"/>
      <w:r>
        <w:t xml:space="preserve"> a také </w:t>
      </w:r>
      <w:r w:rsidR="000819CC">
        <w:t xml:space="preserve">v </w:t>
      </w:r>
      <w:proofErr w:type="spellStart"/>
      <w:r>
        <w:t>Mladečských</w:t>
      </w:r>
      <w:proofErr w:type="spellEnd"/>
      <w:r>
        <w:t xml:space="preserve"> jeskyních </w:t>
      </w:r>
      <w:r w:rsidR="000819CC">
        <w:t xml:space="preserve">u Litovle </w:t>
      </w:r>
      <w:r>
        <w:t>odstavil úder blesku na nějaký čas zdroj elektřiny pro osvícení turistické trasy, ale v obou případech se podařilo situaci operativně řešit bez většího narušení prohlídek. V Chýnovské jeskyni na Táborsku zase přívalový d</w:t>
      </w:r>
      <w:r w:rsidR="000819CC">
        <w:t>é</w:t>
      </w:r>
      <w:r>
        <w:t xml:space="preserve">šť u jedné z prohlídek zablokoval otevírání východových dveří a historickým vstupem se do jeskyně valily kaskády vody, ale i tak se průvodcům zdárně podařilo zanedlouho dostat návštěvníky </w:t>
      </w:r>
      <w:r w:rsidR="000819CC">
        <w:t xml:space="preserve">bezpečně </w:t>
      </w:r>
      <w:r>
        <w:t xml:space="preserve">z prohlídky „za sucha“ ven na denní světlo. Punkevní jeskyně s podzemní řekou dlouhodobě trápí nedostatek kapitánů lodí pro 18 cestujících. Podmínkou získání oprávnění je totiž kromě zkoušek i roční praxe na lodi. </w:t>
      </w:r>
    </w:p>
    <w:p w:rsidR="00022743" w:rsidRDefault="0063474D" w:rsidP="00941BC5">
      <w:pPr>
        <w:ind w:right="-144"/>
      </w:pPr>
      <w:r>
        <w:t>D</w:t>
      </w:r>
      <w:r w:rsidRPr="0063474D">
        <w:t>esetimiliontého</w:t>
      </w:r>
      <w:r>
        <w:t xml:space="preserve"> návštěvníka </w:t>
      </w:r>
      <w:r w:rsidR="00024FD9">
        <w:t xml:space="preserve">od </w:t>
      </w:r>
      <w:r w:rsidRPr="0063474D">
        <w:t>roku 2006, kdy byla v gesci ministerstva životního prostředí založena samostatná Správa jeskyní Č</w:t>
      </w:r>
      <w:r w:rsidR="00024FD9">
        <w:t xml:space="preserve">R, přivedl osud do Javoříčských jeskyní na Olomoucku </w:t>
      </w:r>
      <w:r w:rsidR="00024FD9" w:rsidRPr="0063474D">
        <w:t>v pátek 23. srpna 2019 v 10:28</w:t>
      </w:r>
      <w:r w:rsidR="00024FD9">
        <w:t>.</w:t>
      </w:r>
      <w:r w:rsidRPr="0063474D">
        <w:t xml:space="preserve"> Byl jím Pavel Ján z Prostějova se svojí dcerou Anetkou, kteří přijeli do </w:t>
      </w:r>
      <w:r w:rsidR="00024FD9">
        <w:t xml:space="preserve">zdobného podzemí v nitru hory Špraněk </w:t>
      </w:r>
      <w:r w:rsidRPr="0063474D">
        <w:t>v rámci svých prázdninových cest.</w:t>
      </w:r>
    </w:p>
    <w:p w:rsidR="00024FD9" w:rsidRDefault="00024FD9" w:rsidP="00941BC5">
      <w:pPr>
        <w:ind w:right="-144"/>
      </w:pPr>
      <w:r>
        <w:t>Ačkoli hlavní turistická sezona v tuzemském přírodním podzemí skončila, některé jeskyně přivítají turisty i v následujících měsících. Celoročně od úterý do neděle jsou kromě Punkevních otevřeny i Sloupsko-</w:t>
      </w:r>
      <w:proofErr w:type="spellStart"/>
      <w:r>
        <w:t>šošůvské</w:t>
      </w:r>
      <w:proofErr w:type="spellEnd"/>
      <w:r>
        <w:t xml:space="preserve"> jeskyně a jeskyně Výpustek v Moravském krasu. Poslední zmíněná kromě přírodní krasové části přibližuje zájemcům i jiné </w:t>
      </w:r>
      <w:r w:rsidR="000819CC">
        <w:t xml:space="preserve">historické </w:t>
      </w:r>
      <w:r>
        <w:t xml:space="preserve">využití interiéru skalního masivu – jako vojenského protiatomového krytu z období studené války. </w:t>
      </w:r>
      <w:r w:rsidR="00031E96">
        <w:t xml:space="preserve">Celou zimu od pondělí do pátku pak zvou </w:t>
      </w:r>
      <w:r w:rsidR="000819CC">
        <w:t xml:space="preserve">zájemce </w:t>
      </w:r>
      <w:proofErr w:type="spellStart"/>
      <w:r w:rsidR="00031E96">
        <w:t>Bozkovské</w:t>
      </w:r>
      <w:proofErr w:type="spellEnd"/>
      <w:r w:rsidR="00031E96">
        <w:t xml:space="preserve"> dolomitové jeskyně v Podkrkonoší s největším podzemním jezerem Čech. </w:t>
      </w:r>
    </w:p>
    <w:p w:rsidR="000819CC" w:rsidRDefault="00024FD9" w:rsidP="00941BC5">
      <w:pPr>
        <w:ind w:right="-144"/>
      </w:pPr>
      <w:r>
        <w:t xml:space="preserve">Ještě do půlky listopadu po domluvě se mohou výletníkům otevřít Jeskyně na </w:t>
      </w:r>
      <w:proofErr w:type="spellStart"/>
      <w:r>
        <w:t>Turoldu</w:t>
      </w:r>
      <w:proofErr w:type="spellEnd"/>
      <w:r>
        <w:t xml:space="preserve"> v Mikulově pod Pálavou se specifickou kamennou „mořskou pěnou“ na zdech. Poté se až do dubna útroby uzavřou kvůli koloniím hnízdících netopýrů. Do konce listopadu </w:t>
      </w:r>
      <w:r w:rsidR="00031E96">
        <w:t>zůstávají</w:t>
      </w:r>
      <w:r>
        <w:t xml:space="preserve"> </w:t>
      </w:r>
      <w:r w:rsidR="00031E96">
        <w:t>už jen ve všední dny</w:t>
      </w:r>
      <w:r>
        <w:t xml:space="preserve"> otevřeny v Moravském krasu </w:t>
      </w:r>
      <w:r w:rsidR="00031E96">
        <w:t xml:space="preserve">jeskyně </w:t>
      </w:r>
      <w:proofErr w:type="spellStart"/>
      <w:r w:rsidR="00031E96">
        <w:t>Balcarka</w:t>
      </w:r>
      <w:proofErr w:type="spellEnd"/>
      <w:r w:rsidR="00031E96">
        <w:t xml:space="preserve"> a Kateřinská, na Olomoucku Javoříčské a </w:t>
      </w:r>
      <w:proofErr w:type="spellStart"/>
      <w:r w:rsidR="00031E96">
        <w:t>Mladečské</w:t>
      </w:r>
      <w:proofErr w:type="spellEnd"/>
      <w:r w:rsidR="00031E96">
        <w:t xml:space="preserve"> a také v Českém krasu Koněpruské jeskyně. </w:t>
      </w:r>
      <w:r w:rsidR="000819CC">
        <w:t xml:space="preserve">Po dohodě se v listopadu od pondělí do pátku mohou otevřít i Jeskyně na Pomezí u Jeseníku, až do konce roku i </w:t>
      </w:r>
      <w:proofErr w:type="spellStart"/>
      <w:r w:rsidR="000819CC">
        <w:t>Zbrašovské</w:t>
      </w:r>
      <w:proofErr w:type="spellEnd"/>
      <w:r w:rsidR="000819CC">
        <w:t xml:space="preserve"> aragonitové jeskyně. </w:t>
      </w:r>
    </w:p>
    <w:p w:rsidR="000819CC" w:rsidRDefault="00031E96" w:rsidP="00941BC5">
      <w:pPr>
        <w:ind w:right="-144"/>
      </w:pPr>
      <w:r>
        <w:t xml:space="preserve">Více informací o časech prohlídek lze najít na webu </w:t>
      </w:r>
      <w:hyperlink r:id="rId6" w:history="1">
        <w:r w:rsidR="000819CC" w:rsidRPr="00FF055F">
          <w:rPr>
            <w:rStyle w:val="Hypertextovodkaz"/>
          </w:rPr>
          <w:t>www.caves.cz</w:t>
        </w:r>
      </w:hyperlink>
      <w:r w:rsidR="000819CC">
        <w:t>.</w:t>
      </w:r>
    </w:p>
    <w:p w:rsidR="00941BC5" w:rsidRDefault="000819CC" w:rsidP="00941BC5">
      <w:pPr>
        <w:ind w:right="-144"/>
      </w:pPr>
      <w:r>
        <w:t xml:space="preserve">Až udeří mrazy, mohou se návštěvníci i ohřát – teplota v tuzemských jeskyních neklesá celoročně pod 6 stupňů Celsia. </w:t>
      </w:r>
      <w:r w:rsidR="00031E96">
        <w:t>Některé podzemní naučné trasy zpestří i mimo sezonu zábav</w:t>
      </w:r>
      <w:r>
        <w:t>ný program</w:t>
      </w:r>
      <w:r w:rsidR="00C804EF">
        <w:t xml:space="preserve">. </w:t>
      </w:r>
      <w:r w:rsidR="00031E96">
        <w:t xml:space="preserve">Například při akci Ďábelský Výpustek obsadí čerti stejnojmennou jeskyni ve Křtinském údolí 30. listopadu a 1. prosince. </w:t>
      </w:r>
    </w:p>
    <w:p w:rsidR="00C804EF" w:rsidRPr="00C804EF" w:rsidRDefault="00C804EF" w:rsidP="00941BC5">
      <w:pPr>
        <w:spacing w:after="0"/>
        <w:ind w:right="-142"/>
        <w:rPr>
          <w:i/>
        </w:rPr>
      </w:pPr>
      <w:r w:rsidRPr="00C804EF">
        <w:rPr>
          <w:i/>
        </w:rPr>
        <w:t>Kontakt:</w:t>
      </w:r>
      <w:r w:rsidR="00024FD9" w:rsidRPr="00C804EF">
        <w:rPr>
          <w:i/>
        </w:rPr>
        <w:t xml:space="preserve"> </w:t>
      </w:r>
      <w:r w:rsidRPr="00C804EF">
        <w:rPr>
          <w:i/>
        </w:rPr>
        <w:t>Mgr. Pavel Gejdoš, PR</w:t>
      </w:r>
      <w:r w:rsidR="00B31812">
        <w:rPr>
          <w:i/>
        </w:rPr>
        <w:t xml:space="preserve"> SJČR</w:t>
      </w:r>
      <w:r w:rsidRPr="00C804EF">
        <w:rPr>
          <w:i/>
        </w:rPr>
        <w:t xml:space="preserve">, e-mail: </w:t>
      </w:r>
      <w:hyperlink r:id="rId7" w:history="1">
        <w:r w:rsidRPr="00C804EF">
          <w:rPr>
            <w:rStyle w:val="Hypertextovodkaz"/>
            <w:i/>
            <w:color w:val="auto"/>
          </w:rPr>
          <w:t>gejdos@caves.cz</w:t>
        </w:r>
      </w:hyperlink>
      <w:r w:rsidRPr="00C804EF">
        <w:rPr>
          <w:i/>
        </w:rPr>
        <w:t>, tel.</w:t>
      </w:r>
      <w:r w:rsidR="00514E12">
        <w:rPr>
          <w:i/>
        </w:rPr>
        <w:t>:</w:t>
      </w:r>
      <w:r w:rsidRPr="00C804EF">
        <w:rPr>
          <w:i/>
        </w:rPr>
        <w:t xml:space="preserve"> 724 678 153</w:t>
      </w:r>
    </w:p>
    <w:sectPr w:rsidR="00C804EF" w:rsidRPr="00C804EF" w:rsidSect="000819CC">
      <w:headerReference w:type="first" r:id="rId8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639" w:rsidRDefault="00E81639" w:rsidP="009A7EA8">
      <w:pPr>
        <w:spacing w:after="0" w:line="240" w:lineRule="auto"/>
      </w:pPr>
      <w:r>
        <w:separator/>
      </w:r>
    </w:p>
  </w:endnote>
  <w:endnote w:type="continuationSeparator" w:id="0">
    <w:p w:rsidR="00E81639" w:rsidRDefault="00E81639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639" w:rsidRDefault="00E81639" w:rsidP="009A7EA8">
      <w:pPr>
        <w:spacing w:after="0" w:line="240" w:lineRule="auto"/>
      </w:pPr>
      <w:r>
        <w:separator/>
      </w:r>
    </w:p>
  </w:footnote>
  <w:footnote w:type="continuationSeparator" w:id="0">
    <w:p w:rsidR="00E81639" w:rsidRDefault="00E81639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7EA8" w:rsidRDefault="009A7EA8" w:rsidP="009A7EA8">
    <w:pPr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:rsidR="009A7EA8" w:rsidRDefault="009A7E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2743"/>
    <w:rsid w:val="00024FD9"/>
    <w:rsid w:val="00031E96"/>
    <w:rsid w:val="000337A9"/>
    <w:rsid w:val="00034F39"/>
    <w:rsid w:val="000819CC"/>
    <w:rsid w:val="0010422D"/>
    <w:rsid w:val="002B2E00"/>
    <w:rsid w:val="0042350D"/>
    <w:rsid w:val="004830C8"/>
    <w:rsid w:val="004D422F"/>
    <w:rsid w:val="00514E12"/>
    <w:rsid w:val="00522614"/>
    <w:rsid w:val="0060546F"/>
    <w:rsid w:val="0063342D"/>
    <w:rsid w:val="0063474D"/>
    <w:rsid w:val="006B79DF"/>
    <w:rsid w:val="007C3A27"/>
    <w:rsid w:val="008051AD"/>
    <w:rsid w:val="00856211"/>
    <w:rsid w:val="008762DC"/>
    <w:rsid w:val="008867BC"/>
    <w:rsid w:val="008B1306"/>
    <w:rsid w:val="00941BC5"/>
    <w:rsid w:val="00994E15"/>
    <w:rsid w:val="009A7EA8"/>
    <w:rsid w:val="00B31812"/>
    <w:rsid w:val="00B47157"/>
    <w:rsid w:val="00BD33ED"/>
    <w:rsid w:val="00BF78FB"/>
    <w:rsid w:val="00C804EF"/>
    <w:rsid w:val="00CC364E"/>
    <w:rsid w:val="00D312AE"/>
    <w:rsid w:val="00DA3880"/>
    <w:rsid w:val="00DB3B5B"/>
    <w:rsid w:val="00DE6666"/>
    <w:rsid w:val="00E27095"/>
    <w:rsid w:val="00E81639"/>
    <w:rsid w:val="00F15494"/>
    <w:rsid w:val="00F2646E"/>
    <w:rsid w:val="00FA314D"/>
    <w:rsid w:val="00FC0DD2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CD1CD"/>
  <w15:docId w15:val="{8AB75701-C502-4BF0-B818-AA119B6F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529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12</cp:revision>
  <dcterms:created xsi:type="dcterms:W3CDTF">2019-10-16T05:58:00Z</dcterms:created>
  <dcterms:modified xsi:type="dcterms:W3CDTF">2019-11-01T12:53:00Z</dcterms:modified>
</cp:coreProperties>
</file>